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95465686"/>
    <w:bookmarkEnd w:id="0"/>
    <w:p w:rsidR="000662F6" w:rsidRDefault="0013152A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object w:dxaOrig="9468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724.5pt" o:ole="">
            <v:imagedata r:id="rId4" o:title=""/>
          </v:shape>
          <o:OLEObject Type="Embed" ProgID="Word.Document.8" ShapeID="_x0000_i1025" DrawAspect="Content" ObjectID="_1695530543" r:id="rId5">
            <o:FieldCodes>\s</o:FieldCodes>
          </o:OLEObject>
        </w:object>
      </w:r>
    </w:p>
    <w:p w:rsidR="0013152A" w:rsidRPr="00D31D8A" w:rsidRDefault="0013152A" w:rsidP="0013152A">
      <w:pPr>
        <w:pStyle w:val="a3"/>
        <w:spacing w:after="0" w:line="300" w:lineRule="atLeast"/>
        <w:ind w:firstLine="708"/>
        <w:jc w:val="both"/>
        <w:rPr>
          <w:color w:val="000000"/>
          <w:sz w:val="30"/>
          <w:szCs w:val="30"/>
        </w:rPr>
      </w:pPr>
      <w:r w:rsidRPr="00D31D8A">
        <w:rPr>
          <w:color w:val="000000"/>
          <w:sz w:val="30"/>
          <w:szCs w:val="30"/>
        </w:rPr>
        <w:lastRenderedPageBreak/>
        <w:t xml:space="preserve">оборудования </w:t>
      </w:r>
      <w:r w:rsidRPr="00D31D8A">
        <w:rPr>
          <w:b/>
          <w:color w:val="000000"/>
          <w:sz w:val="30"/>
          <w:szCs w:val="30"/>
        </w:rPr>
        <w:t>п</w:t>
      </w:r>
      <w:r w:rsidRPr="00D31D8A">
        <w:rPr>
          <w:b/>
          <w:bCs/>
          <w:color w:val="000000"/>
          <w:sz w:val="30"/>
          <w:szCs w:val="30"/>
        </w:rPr>
        <w:t>ри условии заключения до 20 октября 2021 г. с РУП ИИЦ договора</w:t>
      </w:r>
      <w:r w:rsidRPr="00D31D8A">
        <w:rPr>
          <w:color w:val="000000"/>
          <w:sz w:val="30"/>
          <w:szCs w:val="30"/>
        </w:rPr>
        <w:t>.</w:t>
      </w:r>
    </w:p>
    <w:p w:rsidR="0013152A" w:rsidRPr="00D31D8A" w:rsidRDefault="0013152A" w:rsidP="0013152A">
      <w:pPr>
        <w:pStyle w:val="a3"/>
        <w:spacing w:after="0" w:line="300" w:lineRule="atLeast"/>
        <w:ind w:firstLine="708"/>
        <w:jc w:val="both"/>
        <w:rPr>
          <w:color w:val="000000"/>
          <w:sz w:val="30"/>
          <w:szCs w:val="30"/>
        </w:rPr>
      </w:pPr>
      <w:r w:rsidRPr="00D31D8A">
        <w:rPr>
          <w:color w:val="000000"/>
          <w:sz w:val="30"/>
          <w:szCs w:val="30"/>
        </w:rPr>
        <w:t>При этом прием наличных денежных средств такими субъектами хозяйствования должен осуществляться в соответствии с пунктами 37, 38, 41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Беларусь, Национального банка Республики Беларусь от 06.07.2011 № 924/16.</w:t>
      </w:r>
    </w:p>
    <w:p w:rsidR="0013152A" w:rsidRDefault="0013152A" w:rsidP="0013152A">
      <w:pPr>
        <w:pStyle w:val="a3"/>
        <w:spacing w:after="0" w:line="300" w:lineRule="atLeast"/>
        <w:ind w:firstLine="708"/>
        <w:jc w:val="both"/>
        <w:rPr>
          <w:b/>
          <w:bCs/>
          <w:color w:val="000000"/>
          <w:sz w:val="30"/>
          <w:szCs w:val="30"/>
        </w:rPr>
      </w:pPr>
      <w:r w:rsidRPr="00D31D8A">
        <w:rPr>
          <w:color w:val="000000"/>
          <w:sz w:val="30"/>
          <w:szCs w:val="30"/>
        </w:rPr>
        <w:t>Одновременно обращено внимание, что при подключении РУП ИИЦ кассового оборудования указанных субъектов хозяйствования в рамках заключенного договора к СККО, такие субъекты хозяйствования с даты такого подключения </w:t>
      </w:r>
      <w:r w:rsidRPr="00D31D8A">
        <w:rPr>
          <w:b/>
          <w:bCs/>
          <w:color w:val="000000"/>
          <w:sz w:val="30"/>
          <w:szCs w:val="30"/>
        </w:rPr>
        <w:t>обязаны использовать кассовое оборудование.</w:t>
      </w:r>
    </w:p>
    <w:p w:rsidR="0013152A" w:rsidRDefault="0013152A" w:rsidP="0013152A">
      <w:pPr>
        <w:spacing w:line="360" w:lineRule="auto"/>
        <w:jc w:val="both"/>
        <w:rPr>
          <w:sz w:val="30"/>
          <w:szCs w:val="30"/>
        </w:rPr>
      </w:pPr>
    </w:p>
    <w:p w:rsidR="0013152A" w:rsidRDefault="0013152A" w:rsidP="0013152A">
      <w:pPr>
        <w:autoSpaceDE w:val="0"/>
        <w:autoSpaceDN w:val="0"/>
        <w:adjustRightInd w:val="0"/>
        <w:spacing w:line="280" w:lineRule="exact"/>
        <w:jc w:val="both"/>
        <w:rPr>
          <w:sz w:val="18"/>
          <w:szCs w:val="30"/>
        </w:rPr>
      </w:pPr>
    </w:p>
    <w:p w:rsidR="0013152A" w:rsidRDefault="0013152A" w:rsidP="0013152A">
      <w:pPr>
        <w:autoSpaceDE w:val="0"/>
        <w:autoSpaceDN w:val="0"/>
        <w:adjustRightInd w:val="0"/>
        <w:spacing w:line="280" w:lineRule="exact"/>
        <w:jc w:val="both"/>
        <w:rPr>
          <w:sz w:val="18"/>
          <w:szCs w:val="30"/>
        </w:rPr>
      </w:pPr>
    </w:p>
    <w:p w:rsidR="0013152A" w:rsidRDefault="0013152A" w:rsidP="0013152A">
      <w:pPr>
        <w:autoSpaceDE w:val="0"/>
        <w:autoSpaceDN w:val="0"/>
        <w:adjustRightInd w:val="0"/>
        <w:spacing w:line="280" w:lineRule="exact"/>
        <w:jc w:val="both"/>
        <w:rPr>
          <w:sz w:val="18"/>
          <w:szCs w:val="30"/>
        </w:rPr>
      </w:pPr>
    </w:p>
    <w:p w:rsidR="0013152A" w:rsidRDefault="0013152A" w:rsidP="0013152A">
      <w:pPr>
        <w:rPr>
          <w:color w:val="000000"/>
          <w:sz w:val="30"/>
          <w:szCs w:val="30"/>
        </w:rPr>
      </w:pPr>
    </w:p>
    <w:p w:rsidR="0013152A" w:rsidRDefault="0013152A">
      <w:bookmarkStart w:id="1" w:name="_GoBack"/>
      <w:bookmarkEnd w:id="1"/>
    </w:p>
    <w:sectPr w:rsidR="0013152A" w:rsidSect="006C2F89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5B"/>
    <w:rsid w:val="000662F6"/>
    <w:rsid w:val="0013152A"/>
    <w:rsid w:val="006C2F89"/>
    <w:rsid w:val="009516A4"/>
    <w:rsid w:val="00F1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3E46"/>
  <w15:chartTrackingRefBased/>
  <w15:docId w15:val="{E89F3411-65FC-4025-885D-DEB01A81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5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2021-10-12T04:56:00Z</dcterms:created>
  <dcterms:modified xsi:type="dcterms:W3CDTF">2021-10-12T04:56:00Z</dcterms:modified>
</cp:coreProperties>
</file>