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9CE" w:rsidRDefault="00C159CE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ИНФОРМАЦИИ РЕСПУБЛИКИ БЕЛАРУСЬ</w:t>
      </w:r>
    </w:p>
    <w:p w:rsidR="00C159CE" w:rsidRDefault="00C159CE">
      <w:pPr>
        <w:pStyle w:val="newncpi"/>
        <w:ind w:firstLine="0"/>
        <w:jc w:val="center"/>
      </w:pPr>
      <w:r>
        <w:rPr>
          <w:rStyle w:val="datepr"/>
        </w:rPr>
        <w:t>18 июня 2019 г.</w:t>
      </w:r>
      <w:r>
        <w:rPr>
          <w:rStyle w:val="number"/>
        </w:rPr>
        <w:t xml:space="preserve"> № 2</w:t>
      </w:r>
    </w:p>
    <w:p w:rsidR="00C159CE" w:rsidRDefault="00C159CE">
      <w:pPr>
        <w:pStyle w:val="titlencpi"/>
      </w:pPr>
      <w:r>
        <w:t>Об оплате труда работников бюджетных организаций, занимающих должности служащих, относящиеся к сфере деятельности Министерства информации</w:t>
      </w:r>
    </w:p>
    <w:p w:rsidR="00C159CE" w:rsidRDefault="00C159CE">
      <w:pPr>
        <w:pStyle w:val="changei"/>
      </w:pPr>
      <w:r>
        <w:t>Изменения и дополнения:</w:t>
      </w:r>
    </w:p>
    <w:p w:rsidR="00C159CE" w:rsidRDefault="00C159CE">
      <w:pPr>
        <w:pStyle w:val="changeadd"/>
      </w:pPr>
      <w:r>
        <w:t>Постановление Министерства информации Республики Беларусь от 17 декабря 2019 г. № 4 (зарегистрировано в Национальном реестре - № 8/34933 от 24.12.2019 г.) &lt;W21934933&gt;;</w:t>
      </w:r>
    </w:p>
    <w:p w:rsidR="00C159CE" w:rsidRDefault="00C159CE">
      <w:pPr>
        <w:pStyle w:val="changeadd"/>
      </w:pPr>
      <w:r>
        <w:t xml:space="preserve">Постановление Министерства информации Республики Беларусь от 15 января 2021 г. № 1 (зарегистрировано в Национальном реестре - № 8/36265 от 21.01.2021 г.) &lt;W22136265&gt; - </w:t>
      </w:r>
      <w:r>
        <w:rPr>
          <w:b/>
          <w:bCs/>
        </w:rPr>
        <w:t>вступает в силу 1 июля 2021 г.;</w:t>
      </w:r>
    </w:p>
    <w:p w:rsidR="00C159CE" w:rsidRDefault="00C159CE">
      <w:pPr>
        <w:pStyle w:val="changeadd"/>
      </w:pPr>
      <w:r>
        <w:t>Постановление Министерства информации Республики Беларусь от 14 июня 2021 г. № 8 (зарегистрировано в Национальном реестре - № 8/36821 от 17.06.2021 г.) &lt;W22136821&gt;</w:t>
      </w:r>
    </w:p>
    <w:p w:rsidR="00C159CE" w:rsidRDefault="00C159CE">
      <w:pPr>
        <w:pStyle w:val="newncpi"/>
      </w:pPr>
      <w:r>
        <w:t> </w:t>
      </w:r>
    </w:p>
    <w:p w:rsidR="00C159CE" w:rsidRDefault="00C159CE">
      <w:pPr>
        <w:pStyle w:val="preamble"/>
      </w:pPr>
      <w:r>
        <w:t>На основании абзаца третьего пункта 8 и пункта 9 Указа Президента Республики Беларусь от 18 января 2019 г. № 27 «Об оплате труда работников бюджетных организаций» и абзаца двадцать шестого пункта 4 Положения о Министерстве информации Республики Беларусь, утвержденного постановлением Совета Министров Республики Беларусь от 26 октября 2001 г. № 1545, Министерство информации Республики Беларусь ПОСТАНОВЛЯЕТ:</w:t>
      </w:r>
    </w:p>
    <w:p w:rsidR="00C159CE" w:rsidRDefault="00C159CE">
      <w:pPr>
        <w:pStyle w:val="point"/>
      </w:pPr>
      <w:r>
        <w:t>1. Установить:</w:t>
      </w:r>
    </w:p>
    <w:p w:rsidR="00C159CE" w:rsidRDefault="00C159CE">
      <w:pPr>
        <w:pStyle w:val="underpoint"/>
      </w:pPr>
      <w:r>
        <w:t>1.1. по должностям служащих бюджетных организаций*, занятых в печатных средствах массовой информации и производством, созданием и вещанием телерадиопрограмм, независимо от их ведомственной подчиненности:</w:t>
      </w:r>
    </w:p>
    <w:p w:rsidR="00C159CE" w:rsidRDefault="00C159CE">
      <w:pPr>
        <w:pStyle w:val="newncpi"/>
      </w:pPr>
      <w:r>
        <w:t>тарифные разряды согласно приложениям 1–6;</w:t>
      </w:r>
    </w:p>
    <w:p w:rsidR="00C159CE" w:rsidRDefault="00C159CE">
      <w:pPr>
        <w:pStyle w:val="newncpi"/>
      </w:pPr>
      <w:r>
        <w:t>стимулирующую выплату – надбавку за специфику работы в юридических лицах, на которые возложены функции редакций средств массовой информации, в размере 10 процентов оклада;</w:t>
      </w:r>
    </w:p>
    <w:p w:rsidR="00C159CE" w:rsidRDefault="00C159CE">
      <w:pPr>
        <w:pStyle w:val="snoskiline"/>
      </w:pPr>
      <w:r>
        <w:t>______________________________</w:t>
      </w:r>
    </w:p>
    <w:p w:rsidR="00C159CE" w:rsidRDefault="00C159CE">
      <w:pPr>
        <w:pStyle w:val="snoski"/>
        <w:spacing w:after="240"/>
      </w:pPr>
      <w:r>
        <w:t>* Термин «бюджетная организация» используется в значении, определенном в Указе Президента Республики Беларусь от 18 января 2019 г. № 27.</w:t>
      </w:r>
    </w:p>
    <w:p w:rsidR="00C159CE" w:rsidRDefault="00C159CE">
      <w:pPr>
        <w:pStyle w:val="underpoint"/>
      </w:pPr>
      <w:r>
        <w:t>1.2. перечень стимулирующих выплат работникам бюджетных организаций, подчиненных Министерству информации, и бюджетных организаций, подчиненных местным исполнительным и распорядительным органам, относящихся к сфере деятельности Министерства информации, согласно приложению 7.</w:t>
      </w:r>
    </w:p>
    <w:p w:rsidR="00C159CE" w:rsidRDefault="00C159CE">
      <w:pPr>
        <w:pStyle w:val="point"/>
      </w:pPr>
      <w:r>
        <w:t>1</w:t>
      </w:r>
      <w:r>
        <w:rPr>
          <w:vertAlign w:val="superscript"/>
        </w:rPr>
        <w:t>1</w:t>
      </w:r>
      <w:r>
        <w:t>. Утвердить Инструкцию о порядке осуществления и размерах стимулирующих выплат работникам бюджетных организаций, подчиненных Министерству информации, и бюджетных организаций, подчиненных местным исполнительным и распорядительным органам, относящихся к сфере деятельности Министерства информации (прилагается).</w:t>
      </w:r>
    </w:p>
    <w:p w:rsidR="00C159CE" w:rsidRDefault="00C159CE">
      <w:pPr>
        <w:pStyle w:val="point"/>
      </w:pPr>
      <w:r>
        <w:t>2. Настоящее постановление вступает в силу с 1 января 2020 г.</w:t>
      </w:r>
    </w:p>
    <w:p w:rsidR="00C159CE" w:rsidRDefault="00C159C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C159C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newncpi0"/>
              <w:jc w:val="right"/>
            </w:pPr>
            <w:r>
              <w:rPr>
                <w:rStyle w:val="pers"/>
              </w:rPr>
              <w:t>А.Н.Карлюкевич</w:t>
            </w:r>
          </w:p>
        </w:tc>
      </w:tr>
    </w:tbl>
    <w:p w:rsidR="00C159CE" w:rsidRDefault="00C159C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5813"/>
      </w:tblGrid>
      <w:tr w:rsidR="00C159CE">
        <w:trPr>
          <w:trHeight w:val="240"/>
        </w:trPr>
        <w:tc>
          <w:tcPr>
            <w:tcW w:w="18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9CE" w:rsidRDefault="00C159CE">
            <w:pPr>
              <w:pStyle w:val="agree"/>
            </w:pPr>
            <w:r>
              <w:t>СОГЛАСОВАНО</w:t>
            </w:r>
          </w:p>
          <w:p w:rsidR="00C159CE" w:rsidRDefault="00C159CE">
            <w:pPr>
              <w:pStyle w:val="agree"/>
            </w:pPr>
            <w:r>
              <w:t>Министерство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</w:p>
          <w:p w:rsidR="00C159CE" w:rsidRDefault="00C159CE">
            <w:pPr>
              <w:pStyle w:val="agree"/>
            </w:pPr>
            <w:r>
              <w:t> </w:t>
            </w:r>
          </w:p>
          <w:p w:rsidR="00C159CE" w:rsidRDefault="00C159CE">
            <w:pPr>
              <w:pStyle w:val="agree"/>
            </w:pPr>
            <w:r>
              <w:t xml:space="preserve">Министерство финансов </w:t>
            </w:r>
            <w:r>
              <w:br/>
              <w:t>Республики Беларусь</w:t>
            </w:r>
          </w:p>
          <w:p w:rsidR="00C159CE" w:rsidRDefault="00C159CE">
            <w:pPr>
              <w:pStyle w:val="agree"/>
            </w:pPr>
            <w:r>
              <w:t> </w:t>
            </w:r>
          </w:p>
          <w:p w:rsidR="00C159CE" w:rsidRDefault="00C159CE">
            <w:pPr>
              <w:pStyle w:val="agree"/>
            </w:pPr>
            <w:r>
              <w:t>Белорусский профессиональный</w:t>
            </w:r>
            <w:r>
              <w:br/>
              <w:t xml:space="preserve">союз работников культуры, </w:t>
            </w:r>
            <w:r>
              <w:br/>
              <w:t>информации, спорта и туризма</w:t>
            </w:r>
          </w:p>
        </w:tc>
        <w:tc>
          <w:tcPr>
            <w:tcW w:w="31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9CE" w:rsidRDefault="00C159CE">
            <w:pPr>
              <w:pStyle w:val="table10"/>
            </w:pPr>
            <w:r>
              <w:t> </w:t>
            </w:r>
          </w:p>
        </w:tc>
      </w:tr>
    </w:tbl>
    <w:p w:rsidR="00C159CE" w:rsidRDefault="00C159C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3118"/>
      </w:tblGrid>
      <w:tr w:rsidR="00C159CE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9CE" w:rsidRDefault="00C159CE">
            <w:pPr>
              <w:pStyle w:val="newncpi"/>
            </w:pPr>
            <w: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9CE" w:rsidRDefault="00C159CE">
            <w:pPr>
              <w:pStyle w:val="append1"/>
            </w:pPr>
            <w:r>
              <w:t>Приложение 1</w:t>
            </w:r>
          </w:p>
          <w:p w:rsidR="00C159CE" w:rsidRDefault="00C159C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информации </w:t>
            </w:r>
            <w:r>
              <w:br/>
              <w:t xml:space="preserve">Республики Беларусь </w:t>
            </w:r>
            <w:r>
              <w:br/>
              <w:t xml:space="preserve">18.06.2019 № 2 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информации </w:t>
            </w:r>
            <w:r>
              <w:br/>
              <w:t xml:space="preserve">Республики Беларусь </w:t>
            </w:r>
            <w:r>
              <w:br/>
              <w:t xml:space="preserve">17.12.2019 № 4) </w:t>
            </w:r>
          </w:p>
        </w:tc>
      </w:tr>
    </w:tbl>
    <w:p w:rsidR="00C159CE" w:rsidRDefault="00C159CE">
      <w:pPr>
        <w:pStyle w:val="titlep"/>
        <w:jc w:val="left"/>
      </w:pPr>
      <w:r>
        <w:t>ТАРИФНЫЕ РАЗРЯДЫ</w:t>
      </w:r>
      <w:r>
        <w:br/>
        <w:t>по должностям руководителей учреждения Администрации Президента Республики Беларусь «Издательский дом «Беларусь сегодня», редакционно-издательского учреждения «Издательский дом «Звязда», редакционно-издательского учреждения «Культура и искусство»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792"/>
        <w:gridCol w:w="1555"/>
      </w:tblGrid>
      <w:tr w:rsidR="00C159CE">
        <w:trPr>
          <w:trHeight w:val="240"/>
        </w:trPr>
        <w:tc>
          <w:tcPr>
            <w:tcW w:w="416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59CE" w:rsidRDefault="00C159CE">
            <w:pPr>
              <w:pStyle w:val="table10"/>
              <w:jc w:val="center"/>
            </w:pPr>
            <w:r>
              <w:t>Наименование должности служащего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59CE" w:rsidRDefault="00C159CE">
            <w:pPr>
              <w:pStyle w:val="table10"/>
              <w:jc w:val="center"/>
            </w:pPr>
            <w:r>
              <w:t>Тарифный разряд</w:t>
            </w:r>
          </w:p>
        </w:tc>
      </w:tr>
      <w:tr w:rsidR="00C159C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9CE" w:rsidRDefault="00C159CE">
            <w:pPr>
              <w:pStyle w:val="table10"/>
            </w:pPr>
            <w:r>
              <w:t>Директор – главный редактор, директор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table10"/>
              <w:jc w:val="center"/>
            </w:pPr>
            <w:r>
              <w:t>18</w:t>
            </w:r>
          </w:p>
        </w:tc>
      </w:tr>
      <w:tr w:rsidR="00C159C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9CE" w:rsidRDefault="00C159CE">
            <w:pPr>
              <w:pStyle w:val="table10"/>
            </w:pPr>
            <w:r>
              <w:t>Первый заместитель директора – главного редактора, первый заместитель директора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table10"/>
              <w:jc w:val="center"/>
            </w:pPr>
            <w:r>
              <w:t>17</w:t>
            </w:r>
          </w:p>
        </w:tc>
      </w:tr>
      <w:tr w:rsidR="00C159C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9CE" w:rsidRDefault="00C159CE">
            <w:pPr>
              <w:pStyle w:val="table10"/>
            </w:pPr>
            <w:r>
              <w:t>Заместитель директора – главного редактора, заместитель директора, главный редактор, начальник управления по основной деятельности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table10"/>
              <w:jc w:val="center"/>
            </w:pPr>
            <w:r>
              <w:t>16</w:t>
            </w:r>
          </w:p>
        </w:tc>
      </w:tr>
      <w:tr w:rsidR="00C159C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9CE" w:rsidRDefault="00C159CE">
            <w:pPr>
              <w:pStyle w:val="table10"/>
            </w:pPr>
            <w:r>
              <w:t>Заместитель главного редактора, заместитель начальника управления по основной деятельности, ответственный секретарь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table10"/>
              <w:jc w:val="center"/>
            </w:pPr>
            <w:r>
              <w:t>15</w:t>
            </w:r>
          </w:p>
        </w:tc>
      </w:tr>
      <w:tr w:rsidR="00C159C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9CE" w:rsidRDefault="00C159CE">
            <w:pPr>
              <w:pStyle w:val="table10"/>
            </w:pPr>
            <w:r>
              <w:t>Редактор отдела – член редколлегии (руководитель тематического направления), редактор отдела (руководитель тематического направления)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table10"/>
              <w:jc w:val="center"/>
            </w:pPr>
            <w:r>
              <w:t>14</w:t>
            </w:r>
          </w:p>
        </w:tc>
      </w:tr>
      <w:tr w:rsidR="00C159C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9CE" w:rsidRDefault="00C159CE">
            <w:pPr>
              <w:pStyle w:val="table10"/>
            </w:pPr>
            <w:r>
              <w:t>Заведующий отделом (редакции) по основной деятельности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table10"/>
              <w:jc w:val="center"/>
            </w:pPr>
            <w:r>
              <w:t>13</w:t>
            </w:r>
          </w:p>
        </w:tc>
      </w:tr>
      <w:tr w:rsidR="00C159CE">
        <w:trPr>
          <w:trHeight w:val="240"/>
        </w:trPr>
        <w:tc>
          <w:tcPr>
            <w:tcW w:w="416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9CE" w:rsidRDefault="00C159CE">
            <w:pPr>
              <w:pStyle w:val="table10"/>
            </w:pPr>
            <w:r>
              <w:t>Заведующий группой, сектором, бюро по основной деятельности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table10"/>
              <w:jc w:val="center"/>
            </w:pPr>
            <w:r>
              <w:t>12</w:t>
            </w:r>
          </w:p>
        </w:tc>
      </w:tr>
    </w:tbl>
    <w:p w:rsidR="00C159CE" w:rsidRDefault="00C159C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C159CE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9CE" w:rsidRDefault="00C159CE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9CE" w:rsidRDefault="00C159CE">
            <w:pPr>
              <w:pStyle w:val="append1"/>
            </w:pPr>
            <w:r>
              <w:t>Приложение 2</w:t>
            </w:r>
          </w:p>
          <w:p w:rsidR="00C159CE" w:rsidRDefault="00C159C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информации </w:t>
            </w:r>
            <w:r>
              <w:br/>
              <w:t xml:space="preserve">Республики Беларусь </w:t>
            </w:r>
            <w:r>
              <w:br/>
              <w:t xml:space="preserve">18.06.2019 № 2 </w:t>
            </w:r>
          </w:p>
        </w:tc>
      </w:tr>
    </w:tbl>
    <w:p w:rsidR="00C159CE" w:rsidRDefault="00C159CE">
      <w:pPr>
        <w:pStyle w:val="titlep"/>
        <w:jc w:val="left"/>
      </w:pPr>
      <w:r>
        <w:t>ТАРИФНЫЕ РАЗРЯДЫ</w:t>
      </w:r>
      <w:r>
        <w:br/>
        <w:t>по должностям руководителей государственного учреждения «Военное информационное агентство Вооруженных Сил Республики Беларусь «Ваяр»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792"/>
        <w:gridCol w:w="1555"/>
      </w:tblGrid>
      <w:tr w:rsidR="00C159CE">
        <w:trPr>
          <w:trHeight w:val="240"/>
        </w:trPr>
        <w:tc>
          <w:tcPr>
            <w:tcW w:w="416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59CE" w:rsidRDefault="00C159CE">
            <w:pPr>
              <w:pStyle w:val="table10"/>
              <w:jc w:val="center"/>
            </w:pPr>
            <w:r>
              <w:t>Наименование должности служащего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59CE" w:rsidRDefault="00C159CE">
            <w:pPr>
              <w:pStyle w:val="table10"/>
              <w:jc w:val="center"/>
            </w:pPr>
            <w:r>
              <w:t>Тарифный разряд</w:t>
            </w:r>
          </w:p>
        </w:tc>
      </w:tr>
      <w:tr w:rsidR="00C159C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9CE" w:rsidRDefault="00C159CE">
            <w:pPr>
              <w:pStyle w:val="table10"/>
            </w:pPr>
            <w:r>
              <w:t>Директор (начальник)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table10"/>
              <w:jc w:val="center"/>
            </w:pPr>
            <w:r>
              <w:t>18</w:t>
            </w:r>
          </w:p>
        </w:tc>
      </w:tr>
      <w:tr w:rsidR="00C159C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9CE" w:rsidRDefault="00C159CE">
            <w:pPr>
              <w:pStyle w:val="table10"/>
            </w:pPr>
            <w:r>
              <w:t>Первый заместитель директора (начальника)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table10"/>
              <w:jc w:val="center"/>
            </w:pPr>
            <w:r>
              <w:t>17</w:t>
            </w:r>
          </w:p>
        </w:tc>
      </w:tr>
      <w:tr w:rsidR="00C159C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9CE" w:rsidRDefault="00C159CE">
            <w:pPr>
              <w:pStyle w:val="table10"/>
            </w:pPr>
            <w:r>
              <w:t>Заместитель директора (начальника)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table10"/>
              <w:jc w:val="center"/>
            </w:pPr>
            <w:r>
              <w:t>16</w:t>
            </w:r>
          </w:p>
        </w:tc>
      </w:tr>
      <w:tr w:rsidR="00C159C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9CE" w:rsidRDefault="00C159CE">
            <w:pPr>
              <w:pStyle w:val="table10"/>
            </w:pPr>
            <w:r>
              <w:t>Заведующий (начальник) отделом по основной деятельности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table10"/>
              <w:jc w:val="center"/>
            </w:pPr>
            <w:r>
              <w:t>15</w:t>
            </w:r>
          </w:p>
        </w:tc>
      </w:tr>
      <w:tr w:rsidR="00C159C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9CE" w:rsidRDefault="00C159CE">
            <w:pPr>
              <w:pStyle w:val="table10"/>
            </w:pPr>
            <w:r>
              <w:t>Заместитель заведующего (начальника) отделом по основной деятельности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table10"/>
              <w:jc w:val="center"/>
            </w:pPr>
            <w:r>
              <w:t>14</w:t>
            </w:r>
          </w:p>
        </w:tc>
      </w:tr>
      <w:tr w:rsidR="00C159CE">
        <w:trPr>
          <w:trHeight w:val="240"/>
        </w:trPr>
        <w:tc>
          <w:tcPr>
            <w:tcW w:w="416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9CE" w:rsidRDefault="00C159CE">
            <w:pPr>
              <w:pStyle w:val="table10"/>
            </w:pPr>
            <w:r>
              <w:t>Заведующий (начальник) группой по основной деятельности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table10"/>
              <w:jc w:val="center"/>
            </w:pPr>
            <w:r>
              <w:t>13</w:t>
            </w:r>
          </w:p>
        </w:tc>
      </w:tr>
    </w:tbl>
    <w:p w:rsidR="00C159CE" w:rsidRDefault="00C159C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C159CE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9CE" w:rsidRDefault="00C159CE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9CE" w:rsidRDefault="00C159CE">
            <w:pPr>
              <w:pStyle w:val="append1"/>
            </w:pPr>
            <w:r>
              <w:t>Приложение 3</w:t>
            </w:r>
          </w:p>
          <w:p w:rsidR="00C159CE" w:rsidRDefault="00C159C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информации </w:t>
            </w:r>
            <w:r>
              <w:br/>
              <w:t xml:space="preserve">Республики Беларусь </w:t>
            </w:r>
            <w:r>
              <w:br/>
              <w:t xml:space="preserve">18.06.2019 № 2 </w:t>
            </w:r>
          </w:p>
        </w:tc>
      </w:tr>
    </w:tbl>
    <w:p w:rsidR="00C159CE" w:rsidRDefault="00C159CE">
      <w:pPr>
        <w:pStyle w:val="titlep"/>
        <w:jc w:val="left"/>
      </w:pPr>
      <w:r>
        <w:t>ТАРИФНЫЕ РАЗРЯДЫ</w:t>
      </w:r>
      <w:r>
        <w:br/>
        <w:t>по должностям руководителей юридических лиц, на которые возложены функции редакций печатных средств массовой информации, за исключением указанных в приложениях 1 и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115"/>
        <w:gridCol w:w="1701"/>
        <w:gridCol w:w="1843"/>
        <w:gridCol w:w="1849"/>
        <w:gridCol w:w="839"/>
      </w:tblGrid>
      <w:tr w:rsidR="00C159CE">
        <w:trPr>
          <w:trHeight w:val="240"/>
        </w:trPr>
        <w:tc>
          <w:tcPr>
            <w:tcW w:w="1666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59CE" w:rsidRDefault="00C159CE">
            <w:pPr>
              <w:pStyle w:val="table10"/>
              <w:jc w:val="center"/>
            </w:pPr>
            <w:r>
              <w:t>Наименование должности служащего</w:t>
            </w:r>
          </w:p>
        </w:tc>
        <w:tc>
          <w:tcPr>
            <w:tcW w:w="3334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59CE" w:rsidRDefault="00C159CE">
            <w:pPr>
              <w:pStyle w:val="table10"/>
              <w:jc w:val="center"/>
            </w:pPr>
            <w:r>
              <w:t>Тарифный разряд</w:t>
            </w:r>
          </w:p>
        </w:tc>
      </w:tr>
      <w:tr w:rsidR="00C159C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CE" w:rsidRDefault="00C159C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3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59CE" w:rsidRDefault="00C159CE">
            <w:pPr>
              <w:pStyle w:val="table10"/>
            </w:pPr>
            <w:r>
              <w:t>Юридические лица, на которые возложены функции редакций печатных средств массовой информации, учредителями которых являются:</w:t>
            </w:r>
          </w:p>
        </w:tc>
      </w:tr>
      <w:tr w:rsidR="00C159CE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CE" w:rsidRDefault="00C159C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59CE" w:rsidRDefault="00C159CE">
            <w:pPr>
              <w:pStyle w:val="table10"/>
              <w:jc w:val="center"/>
            </w:pPr>
            <w:r>
              <w:t>республиканские органы государственного управления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59CE" w:rsidRDefault="00C159CE">
            <w:pPr>
              <w:pStyle w:val="table10"/>
              <w:jc w:val="center"/>
            </w:pPr>
            <w:r>
              <w:t>областные и Минский городской исполнительные комитеты (Советы депутатов)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59CE" w:rsidRDefault="00C159CE">
            <w:pPr>
              <w:pStyle w:val="table10"/>
              <w:jc w:val="center"/>
            </w:pPr>
            <w:r>
              <w:t>городские, районные исполнительные комитеты (Советы депутатов)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59CE" w:rsidRDefault="00C159CE">
            <w:pPr>
              <w:pStyle w:val="table10"/>
              <w:jc w:val="center"/>
            </w:pPr>
            <w:r>
              <w:t>иные</w:t>
            </w:r>
          </w:p>
        </w:tc>
      </w:tr>
      <w:tr w:rsidR="00C159CE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9CE" w:rsidRDefault="00C159CE">
            <w:pPr>
              <w:pStyle w:val="table10"/>
            </w:pPr>
            <w:r>
              <w:t>Главный редактор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table10"/>
              <w:jc w:val="center"/>
            </w:pPr>
            <w:r>
              <w:t>17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table10"/>
              <w:jc w:val="center"/>
            </w:pPr>
            <w:r>
              <w:t>16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table10"/>
              <w:jc w:val="center"/>
            </w:pPr>
            <w:r>
              <w:t>15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table10"/>
              <w:jc w:val="center"/>
            </w:pPr>
            <w:r>
              <w:t>14</w:t>
            </w:r>
          </w:p>
        </w:tc>
      </w:tr>
      <w:tr w:rsidR="00C159CE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9CE" w:rsidRDefault="00C159CE">
            <w:pPr>
              <w:pStyle w:val="table10"/>
            </w:pPr>
            <w:r>
              <w:t>Заместитель главного редактора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table10"/>
              <w:jc w:val="center"/>
            </w:pPr>
            <w:r>
              <w:t>16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table10"/>
              <w:jc w:val="center"/>
            </w:pPr>
            <w:r>
              <w:t>15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table10"/>
              <w:jc w:val="center"/>
            </w:pPr>
            <w:r>
              <w:t>14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table10"/>
              <w:jc w:val="center"/>
            </w:pPr>
            <w:r>
              <w:t>13</w:t>
            </w:r>
          </w:p>
        </w:tc>
      </w:tr>
      <w:tr w:rsidR="00C159CE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9CE" w:rsidRDefault="00C159CE">
            <w:pPr>
              <w:pStyle w:val="table10"/>
            </w:pPr>
            <w:r>
              <w:t>Ответственный секретарь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table10"/>
              <w:jc w:val="center"/>
            </w:pPr>
            <w:r>
              <w:t>15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table10"/>
              <w:jc w:val="center"/>
            </w:pPr>
            <w:r>
              <w:t>14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table10"/>
              <w:jc w:val="center"/>
            </w:pPr>
            <w:r>
              <w:t>13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table10"/>
              <w:jc w:val="center"/>
            </w:pPr>
            <w:r>
              <w:t>12</w:t>
            </w:r>
          </w:p>
        </w:tc>
      </w:tr>
      <w:tr w:rsidR="00C159CE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9CE" w:rsidRDefault="00C159CE">
            <w:pPr>
              <w:pStyle w:val="table10"/>
            </w:pPr>
            <w:r>
              <w:t>Редактор отдела – член редколлегии (руководитель тематического направления), редактор отдела (руководитель тематического направления)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table10"/>
              <w:jc w:val="center"/>
            </w:pPr>
            <w:r>
              <w:t>14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table10"/>
              <w:jc w:val="center"/>
            </w:pPr>
            <w:r>
              <w:t>13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table10"/>
              <w:jc w:val="center"/>
            </w:pPr>
            <w:r>
              <w:t>11</w:t>
            </w:r>
          </w:p>
        </w:tc>
      </w:tr>
      <w:tr w:rsidR="00C159CE"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9CE" w:rsidRDefault="00C159CE">
            <w:pPr>
              <w:pStyle w:val="table10"/>
            </w:pPr>
            <w:r>
              <w:t>Заведующий отделом (редакцией) по основной деятельности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table10"/>
              <w:jc w:val="center"/>
            </w:pPr>
            <w:r>
              <w:t>13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table10"/>
              <w:jc w:val="center"/>
            </w:pPr>
            <w:r>
              <w:t>12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table10"/>
              <w:jc w:val="center"/>
            </w:pPr>
            <w:r>
              <w:t>10</w:t>
            </w:r>
          </w:p>
        </w:tc>
      </w:tr>
      <w:tr w:rsidR="00C159CE">
        <w:trPr>
          <w:trHeight w:val="240"/>
        </w:trPr>
        <w:tc>
          <w:tcPr>
            <w:tcW w:w="166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9CE" w:rsidRDefault="00C159CE">
            <w:pPr>
              <w:pStyle w:val="table10"/>
            </w:pPr>
            <w:r>
              <w:t>Заведующий группой, сектором, бюро по основной деятельности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table10"/>
              <w:jc w:val="center"/>
            </w:pPr>
            <w:r>
              <w:t>12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table10"/>
              <w:jc w:val="center"/>
            </w:pPr>
            <w:r>
              <w:t>9</w:t>
            </w:r>
          </w:p>
        </w:tc>
      </w:tr>
    </w:tbl>
    <w:p w:rsidR="00C159CE" w:rsidRDefault="00C159C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C159CE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9CE" w:rsidRDefault="00C159CE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9CE" w:rsidRDefault="00C159CE">
            <w:pPr>
              <w:pStyle w:val="append1"/>
            </w:pPr>
            <w:r>
              <w:t>Приложение 4</w:t>
            </w:r>
          </w:p>
          <w:p w:rsidR="00C159CE" w:rsidRDefault="00C159C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информации </w:t>
            </w:r>
            <w:r>
              <w:br/>
              <w:t xml:space="preserve">Республики Беларусь </w:t>
            </w:r>
            <w:r>
              <w:br/>
              <w:t xml:space="preserve">18.06.2019 № 2 </w:t>
            </w:r>
          </w:p>
        </w:tc>
      </w:tr>
    </w:tbl>
    <w:p w:rsidR="00C159CE" w:rsidRDefault="00C159CE">
      <w:pPr>
        <w:pStyle w:val="titlep"/>
        <w:jc w:val="left"/>
      </w:pPr>
      <w:r>
        <w:t>ТАРИФНЫЕ РАЗРЯДЫ</w:t>
      </w:r>
      <w:r>
        <w:br/>
        <w:t>по должностям специалистов юридических лиц, на которые возложены функции редакций печатных средств массовой информации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792"/>
        <w:gridCol w:w="1555"/>
      </w:tblGrid>
      <w:tr w:rsidR="00C159CE">
        <w:trPr>
          <w:trHeight w:val="240"/>
        </w:trPr>
        <w:tc>
          <w:tcPr>
            <w:tcW w:w="416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59CE" w:rsidRDefault="00C159CE">
            <w:pPr>
              <w:pStyle w:val="table10"/>
              <w:jc w:val="center"/>
            </w:pPr>
            <w:r>
              <w:t>Наименование должности служащего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59CE" w:rsidRDefault="00C159CE">
            <w:pPr>
              <w:pStyle w:val="table10"/>
              <w:jc w:val="center"/>
            </w:pPr>
            <w:r>
              <w:t>Тарифный разряд</w:t>
            </w:r>
          </w:p>
        </w:tc>
      </w:tr>
      <w:tr w:rsidR="00C159C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9CE" w:rsidRDefault="00C159CE">
            <w:pPr>
              <w:pStyle w:val="table10"/>
            </w:pPr>
            <w:r>
              <w:t>Ведущие: корреспондент, фотокорреспондент, редактор (литературный, научный, стилистический, технический, художественный, интернет-ресурса, контрольный переводов, фоторедактор), графический дизайнер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table10"/>
              <w:jc w:val="center"/>
            </w:pPr>
            <w:r>
              <w:t>10</w:t>
            </w:r>
          </w:p>
        </w:tc>
      </w:tr>
      <w:tr w:rsidR="00C159C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9CE" w:rsidRDefault="00C159CE">
            <w:pPr>
              <w:pStyle w:val="table10"/>
            </w:pPr>
            <w:r>
              <w:t>Корреспондент, фотокорреспондент, редактор (литературный, научный, стилистический, технический, художественный, интернет-ресурса, контрольный переводов, фоторедактор), графический дизайнер: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table10"/>
              <w:jc w:val="center"/>
            </w:pPr>
            <w:r>
              <w:t> </w:t>
            </w:r>
          </w:p>
        </w:tc>
      </w:tr>
      <w:tr w:rsidR="00C159C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9CE" w:rsidRDefault="00C159CE">
            <w:pPr>
              <w:pStyle w:val="table10"/>
            </w:pPr>
            <w:r>
              <w:t>имеющий первую квалификационную категорию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table10"/>
              <w:jc w:val="center"/>
            </w:pPr>
            <w:r>
              <w:t>9</w:t>
            </w:r>
          </w:p>
        </w:tc>
      </w:tr>
      <w:tr w:rsidR="00C159C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9CE" w:rsidRDefault="00C159CE">
            <w:pPr>
              <w:pStyle w:val="table10"/>
            </w:pPr>
            <w:r>
              <w:t>имеющий вторую квалификационную категорию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table10"/>
              <w:jc w:val="center"/>
            </w:pPr>
            <w:r>
              <w:t>8</w:t>
            </w:r>
          </w:p>
        </w:tc>
      </w:tr>
      <w:tr w:rsidR="00C159C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9CE" w:rsidRDefault="00C159CE">
            <w:pPr>
              <w:pStyle w:val="table10"/>
            </w:pPr>
            <w:r>
              <w:t>не имеющий квалификационной категории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table10"/>
              <w:jc w:val="center"/>
            </w:pPr>
            <w:r>
              <w:t>7</w:t>
            </w:r>
          </w:p>
        </w:tc>
      </w:tr>
      <w:tr w:rsidR="00C159C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9CE" w:rsidRDefault="00C159CE">
            <w:pPr>
              <w:pStyle w:val="table10"/>
            </w:pPr>
            <w:r>
              <w:t>Старший корректор, старший выпускающий ответственный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table10"/>
              <w:jc w:val="center"/>
            </w:pPr>
            <w:r>
              <w:t>8</w:t>
            </w:r>
          </w:p>
        </w:tc>
      </w:tr>
      <w:tr w:rsidR="00C159CE">
        <w:trPr>
          <w:trHeight w:val="240"/>
        </w:trPr>
        <w:tc>
          <w:tcPr>
            <w:tcW w:w="416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9CE" w:rsidRDefault="00C159CE">
            <w:pPr>
              <w:pStyle w:val="table10"/>
            </w:pPr>
            <w:r>
              <w:t>Обозреватель (редакции); корреспондент специальный (собственный); корректор, выпускающий ответственный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table10"/>
              <w:jc w:val="center"/>
            </w:pPr>
            <w:r>
              <w:t>7</w:t>
            </w:r>
          </w:p>
        </w:tc>
      </w:tr>
    </w:tbl>
    <w:p w:rsidR="00C159CE" w:rsidRDefault="00C159C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C159CE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9CE" w:rsidRDefault="00C159CE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9CE" w:rsidRDefault="00C159CE">
            <w:pPr>
              <w:pStyle w:val="append1"/>
            </w:pPr>
            <w:r>
              <w:t>Приложение 5</w:t>
            </w:r>
          </w:p>
          <w:p w:rsidR="00C159CE" w:rsidRDefault="00C159C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информации </w:t>
            </w:r>
            <w:r>
              <w:br/>
              <w:t xml:space="preserve">Республики Беларусь </w:t>
            </w:r>
            <w:r>
              <w:br/>
              <w:t xml:space="preserve">18.06.2019 № 2 </w:t>
            </w:r>
          </w:p>
        </w:tc>
      </w:tr>
    </w:tbl>
    <w:p w:rsidR="00C159CE" w:rsidRDefault="00C159CE">
      <w:pPr>
        <w:pStyle w:val="titlep"/>
        <w:jc w:val="left"/>
      </w:pPr>
      <w:r>
        <w:t>ТАРИФНЫЕ РАЗРЯДЫ</w:t>
      </w:r>
      <w:r>
        <w:br/>
        <w:t>по должностям руководителей, занятых производством, созданием и вещанием телерадиопрограмм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792"/>
        <w:gridCol w:w="1555"/>
      </w:tblGrid>
      <w:tr w:rsidR="00C159CE">
        <w:trPr>
          <w:trHeight w:val="240"/>
        </w:trPr>
        <w:tc>
          <w:tcPr>
            <w:tcW w:w="416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59CE" w:rsidRDefault="00C159CE">
            <w:pPr>
              <w:pStyle w:val="table10"/>
              <w:jc w:val="center"/>
            </w:pPr>
            <w:r>
              <w:t>Наименование должности служащего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59CE" w:rsidRDefault="00C159CE">
            <w:pPr>
              <w:pStyle w:val="table10"/>
              <w:jc w:val="center"/>
            </w:pPr>
            <w:r>
              <w:t>Тарифный разряд</w:t>
            </w:r>
          </w:p>
        </w:tc>
      </w:tr>
      <w:tr w:rsidR="00C159C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9CE" w:rsidRDefault="00C159CE">
            <w:pPr>
              <w:pStyle w:val="table10"/>
            </w:pPr>
            <w:r>
              <w:t>Председатель, генеральный директор (директор, начальник)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table10"/>
              <w:jc w:val="center"/>
            </w:pPr>
            <w:r>
              <w:t>18</w:t>
            </w:r>
          </w:p>
        </w:tc>
      </w:tr>
      <w:tr w:rsidR="00C159C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9CE" w:rsidRDefault="00C159CE">
            <w:pPr>
              <w:pStyle w:val="table10"/>
            </w:pPr>
            <w:r>
              <w:t>Первый заместитель Председателя, заместитель Председателя, генерального директора (директора, начальника)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table10"/>
              <w:jc w:val="center"/>
            </w:pPr>
            <w:r>
              <w:t>17</w:t>
            </w:r>
          </w:p>
        </w:tc>
      </w:tr>
      <w:tr w:rsidR="00C159C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9CE" w:rsidRDefault="00C159CE">
            <w:pPr>
              <w:pStyle w:val="table10"/>
            </w:pPr>
            <w:r>
              <w:t>Заместитель генерального директора (директора, начальника), начальник управления, генеральный продюсер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table10"/>
              <w:jc w:val="center"/>
            </w:pPr>
            <w:r>
              <w:t>16</w:t>
            </w:r>
          </w:p>
        </w:tc>
      </w:tr>
      <w:tr w:rsidR="00C159C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9CE" w:rsidRDefault="00C159CE">
            <w:pPr>
              <w:pStyle w:val="table10"/>
            </w:pPr>
            <w:r>
              <w:t>Главный директор (директор), директор филиала, главный редактор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table10"/>
              <w:jc w:val="center"/>
            </w:pPr>
            <w:r>
              <w:t>15</w:t>
            </w:r>
          </w:p>
        </w:tc>
      </w:tr>
      <w:tr w:rsidR="00C159C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9CE" w:rsidRDefault="00C159CE">
            <w:pPr>
              <w:pStyle w:val="table10"/>
            </w:pPr>
            <w:r>
              <w:t>Главный режиссер, главный художник-дизайнер, продюсер исполнительный, начальник комплекса (аппаратно-студийного, декорационно-постановочного, кинокомплекса и др.)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table10"/>
              <w:jc w:val="center"/>
            </w:pPr>
            <w:r>
              <w:t>14</w:t>
            </w:r>
          </w:p>
        </w:tc>
      </w:tr>
      <w:tr w:rsidR="00C159C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9CE" w:rsidRDefault="00C159CE">
            <w:pPr>
              <w:pStyle w:val="table10"/>
            </w:pPr>
            <w:r>
              <w:t xml:space="preserve">Заведующий отделом (начальник отдела), заведующий корреспондентским бюро (пунктом), начальник цеха (аппаратно-студийного, декорационно-постановочного, кинокомплекса и др.), начальник службы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table10"/>
              <w:jc w:val="center"/>
            </w:pPr>
            <w:r>
              <w:t>13</w:t>
            </w:r>
          </w:p>
        </w:tc>
      </w:tr>
      <w:tr w:rsidR="00C159C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9CE" w:rsidRDefault="00C159CE">
            <w:pPr>
              <w:pStyle w:val="table10"/>
            </w:pPr>
            <w:r>
              <w:t>Ответственный секретарь студии (главной редакции, дирекции, творческого объединения, центра), продюсер телевизионных и радиопрограмм, руководитель группы политических обозревателей и комментаторов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table10"/>
              <w:jc w:val="center"/>
            </w:pPr>
            <w:r>
              <w:t>12</w:t>
            </w:r>
          </w:p>
        </w:tc>
      </w:tr>
      <w:tr w:rsidR="00C159C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9CE" w:rsidRDefault="00C159CE">
            <w:pPr>
              <w:pStyle w:val="table10"/>
            </w:pPr>
            <w:r>
              <w:t>Директор съемочной группы: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table10"/>
              <w:jc w:val="center"/>
            </w:pPr>
            <w:r>
              <w:t> </w:t>
            </w:r>
          </w:p>
        </w:tc>
      </w:tr>
      <w:tr w:rsidR="00C159C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9CE" w:rsidRDefault="00C159CE">
            <w:pPr>
              <w:pStyle w:val="table10"/>
            </w:pPr>
            <w:r>
              <w:t>съемочная группа первой категории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table10"/>
              <w:jc w:val="center"/>
            </w:pPr>
            <w:r>
              <w:t>11</w:t>
            </w:r>
          </w:p>
        </w:tc>
      </w:tr>
      <w:tr w:rsidR="00C159C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9CE" w:rsidRDefault="00C159CE">
            <w:pPr>
              <w:pStyle w:val="table10"/>
            </w:pPr>
            <w:r>
              <w:t>съемочная группа второй категории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table10"/>
              <w:jc w:val="center"/>
            </w:pPr>
            <w:r>
              <w:t>10</w:t>
            </w:r>
          </w:p>
        </w:tc>
      </w:tr>
      <w:tr w:rsidR="00C159C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9CE" w:rsidRDefault="00C159CE">
            <w:pPr>
              <w:pStyle w:val="table10"/>
            </w:pPr>
            <w:r>
              <w:t>съемочная группа, не имеющая категории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table10"/>
              <w:jc w:val="center"/>
            </w:pPr>
            <w:r>
              <w:t>9</w:t>
            </w:r>
          </w:p>
        </w:tc>
      </w:tr>
      <w:tr w:rsidR="00C159CE">
        <w:trPr>
          <w:trHeight w:val="240"/>
        </w:trPr>
        <w:tc>
          <w:tcPr>
            <w:tcW w:w="416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9CE" w:rsidRDefault="00C159CE">
            <w:pPr>
              <w:pStyle w:val="table10"/>
            </w:pPr>
            <w:r>
              <w:t>Заведующий: видеотекой, фонотекой, фильмотекой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table10"/>
              <w:jc w:val="center"/>
            </w:pPr>
            <w:r>
              <w:t>8</w:t>
            </w:r>
          </w:p>
        </w:tc>
      </w:tr>
    </w:tbl>
    <w:p w:rsidR="00C159CE" w:rsidRDefault="00C159C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C159CE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9CE" w:rsidRDefault="00C159CE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9CE" w:rsidRDefault="00C159CE">
            <w:pPr>
              <w:pStyle w:val="append1"/>
            </w:pPr>
            <w:r>
              <w:t>Приложение 6</w:t>
            </w:r>
          </w:p>
          <w:p w:rsidR="00C159CE" w:rsidRDefault="00C159C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информации </w:t>
            </w:r>
            <w:r>
              <w:br/>
              <w:t xml:space="preserve">Республики Беларусь </w:t>
            </w:r>
            <w:r>
              <w:br/>
              <w:t xml:space="preserve">18.06.2019 № 2 </w:t>
            </w:r>
          </w:p>
        </w:tc>
      </w:tr>
    </w:tbl>
    <w:p w:rsidR="00C159CE" w:rsidRDefault="00C159CE">
      <w:pPr>
        <w:pStyle w:val="titlep"/>
        <w:jc w:val="left"/>
      </w:pPr>
      <w:r>
        <w:t>ТАРИФНЫЕ РАЗРЯДЫ</w:t>
      </w:r>
      <w:r>
        <w:br/>
        <w:t>по должностям специалистов, занятых производством, созданием и вещанием телерадиопрограмм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792"/>
        <w:gridCol w:w="1555"/>
      </w:tblGrid>
      <w:tr w:rsidR="00C159CE">
        <w:trPr>
          <w:trHeight w:val="240"/>
        </w:trPr>
        <w:tc>
          <w:tcPr>
            <w:tcW w:w="416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59CE" w:rsidRDefault="00C159CE">
            <w:pPr>
              <w:pStyle w:val="table10"/>
              <w:jc w:val="center"/>
            </w:pPr>
            <w:r>
              <w:t>Наименование должности служащего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159CE" w:rsidRDefault="00C159CE">
            <w:pPr>
              <w:pStyle w:val="table10"/>
              <w:jc w:val="center"/>
            </w:pPr>
            <w:r>
              <w:t>Тарифный разряд</w:t>
            </w:r>
          </w:p>
        </w:tc>
      </w:tr>
      <w:tr w:rsidR="00C159C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9CE" w:rsidRDefault="00C159CE">
            <w:pPr>
              <w:pStyle w:val="table10"/>
            </w:pPr>
            <w:r>
              <w:t>Главный специалист студии (центра, дирекции, отдела)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table10"/>
              <w:jc w:val="center"/>
            </w:pPr>
            <w:r>
              <w:t>10</w:t>
            </w:r>
          </w:p>
        </w:tc>
      </w:tr>
      <w:tr w:rsidR="00C159C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9CE" w:rsidRDefault="00C159CE">
            <w:pPr>
              <w:pStyle w:val="table10"/>
            </w:pPr>
            <w:r>
              <w:t>Диктор телевидения (радиовещания); звукооператор; звукорежиссер; кинооператор комбинированных съемок; кинорежиссер; телеоператор; режиссер телевидения (радиовещания); художник-постановщик телевидения: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table10"/>
              <w:jc w:val="center"/>
            </w:pPr>
            <w:r>
              <w:t> </w:t>
            </w:r>
          </w:p>
        </w:tc>
      </w:tr>
      <w:tr w:rsidR="00C159C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9CE" w:rsidRDefault="00C159CE">
            <w:pPr>
              <w:pStyle w:val="table10"/>
            </w:pPr>
            <w:r>
              <w:t>имеющий высшую квалификационную категорию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table10"/>
              <w:jc w:val="center"/>
            </w:pPr>
            <w:r>
              <w:t>10</w:t>
            </w:r>
          </w:p>
        </w:tc>
      </w:tr>
      <w:tr w:rsidR="00C159C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9CE" w:rsidRDefault="00C159CE">
            <w:pPr>
              <w:pStyle w:val="table10"/>
            </w:pPr>
            <w:r>
              <w:t>имеющий первую квалификационную категорию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table10"/>
              <w:jc w:val="center"/>
            </w:pPr>
            <w:r>
              <w:t>9</w:t>
            </w:r>
          </w:p>
        </w:tc>
      </w:tr>
      <w:tr w:rsidR="00C159C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9CE" w:rsidRDefault="00C159CE">
            <w:pPr>
              <w:pStyle w:val="table10"/>
            </w:pPr>
            <w:r>
              <w:t>имеющий вторую квалификационную категорию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table10"/>
              <w:jc w:val="center"/>
            </w:pPr>
            <w:r>
              <w:t>8</w:t>
            </w:r>
          </w:p>
        </w:tc>
      </w:tr>
      <w:tr w:rsidR="00C159C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9CE" w:rsidRDefault="00C159CE">
            <w:pPr>
              <w:pStyle w:val="table10"/>
            </w:pPr>
            <w:r>
              <w:t>не имеющий квалификационной категории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table10"/>
              <w:jc w:val="center"/>
            </w:pPr>
            <w:r>
              <w:t>7</w:t>
            </w:r>
          </w:p>
        </w:tc>
      </w:tr>
      <w:tr w:rsidR="00C159C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9CE" w:rsidRDefault="00C159CE">
            <w:pPr>
              <w:pStyle w:val="table10"/>
            </w:pPr>
            <w:r>
              <w:t>Ассистент: звукооператора, звукооформителя, звукорежиссера, кинооператора, кинорежиссера, режиссера телевидения (радиовещания), телеоператора, художника по комбинированным съемкам, художника-постановщика; дизайнер-график; звукооформитель телерадиовещания; кинооператор; комментатор; техник по звукозаписи; инженер: видеомонтажа, по звукозаписи в кинопроизводстве, по испытанию и обработке пленки, по радиовещательному оборудованию, по телевизионному оборудованию; корреспондент; корреспондент специальный (собственный); фотокорреспондент; редактор, редактор-консультант, редактор музыкальный, редактор стилистический; художник-гример; художник-дизайнер: по световому оформлению, компьютерной графики; художник-кукловод; художник-мультипликатор (аэрографист); художник-оформитель игровых кукол; художник по комбинированным съемкам; художник-стилист: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table10"/>
              <w:jc w:val="center"/>
            </w:pPr>
            <w:r>
              <w:t> </w:t>
            </w:r>
          </w:p>
        </w:tc>
      </w:tr>
      <w:tr w:rsidR="00C159C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9CE" w:rsidRDefault="00C159CE">
            <w:pPr>
              <w:pStyle w:val="table10"/>
            </w:pPr>
            <w:r>
              <w:t>имеющий первую квалификационную категорию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table10"/>
              <w:jc w:val="center"/>
            </w:pPr>
            <w:r>
              <w:t>9</w:t>
            </w:r>
          </w:p>
        </w:tc>
      </w:tr>
      <w:tr w:rsidR="00C159C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9CE" w:rsidRDefault="00C159CE">
            <w:pPr>
              <w:pStyle w:val="table10"/>
            </w:pPr>
            <w:r>
              <w:t>имеющий вторую квалификационную категорию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table10"/>
              <w:jc w:val="center"/>
            </w:pPr>
            <w:r>
              <w:t>8</w:t>
            </w:r>
          </w:p>
        </w:tc>
      </w:tr>
      <w:tr w:rsidR="00C159CE">
        <w:trPr>
          <w:trHeight w:val="240"/>
        </w:trPr>
        <w:tc>
          <w:tcPr>
            <w:tcW w:w="41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9CE" w:rsidRDefault="00C159CE">
            <w:pPr>
              <w:pStyle w:val="table10"/>
            </w:pPr>
            <w:r>
              <w:t>не имеющий квалификационной категории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table10"/>
              <w:jc w:val="center"/>
            </w:pPr>
            <w:r>
              <w:t>7</w:t>
            </w:r>
          </w:p>
        </w:tc>
      </w:tr>
      <w:tr w:rsidR="00C159CE">
        <w:trPr>
          <w:trHeight w:val="240"/>
        </w:trPr>
        <w:tc>
          <w:tcPr>
            <w:tcW w:w="416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9CE" w:rsidRDefault="00C159CE">
            <w:pPr>
              <w:pStyle w:val="table10"/>
            </w:pPr>
            <w:r>
              <w:t>Администратор телевидения (радиовещания), музыкальный оформитель, репетитор по технике речи, электромеханик средств радио и телевидения; ведущий программы; ответственный выпускающий; выпускающий; обозреватель политический (по экономическим и другим вопросам)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159CE" w:rsidRDefault="00C159CE">
            <w:pPr>
              <w:pStyle w:val="table10"/>
              <w:jc w:val="center"/>
            </w:pPr>
            <w:r>
              <w:t>7</w:t>
            </w:r>
          </w:p>
        </w:tc>
      </w:tr>
    </w:tbl>
    <w:p w:rsidR="00C159CE" w:rsidRDefault="00C159C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C159CE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9CE" w:rsidRDefault="00C159CE">
            <w:pPr>
              <w:pStyle w:val="newncpi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9CE" w:rsidRDefault="00C159CE">
            <w:pPr>
              <w:pStyle w:val="append1"/>
            </w:pPr>
            <w:r>
              <w:t>Приложение 7</w:t>
            </w:r>
          </w:p>
          <w:p w:rsidR="00C159CE" w:rsidRDefault="00C159C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информации </w:t>
            </w:r>
            <w:r>
              <w:br/>
              <w:t xml:space="preserve">Республики Беларусь </w:t>
            </w:r>
            <w:r>
              <w:br/>
              <w:t xml:space="preserve">18.06.2019 № 2 </w:t>
            </w:r>
          </w:p>
        </w:tc>
      </w:tr>
    </w:tbl>
    <w:p w:rsidR="00C159CE" w:rsidRDefault="00C159CE">
      <w:pPr>
        <w:pStyle w:val="titlep"/>
        <w:jc w:val="left"/>
      </w:pPr>
      <w:r>
        <w:t>ПЕРЕЧЕНЬ</w:t>
      </w:r>
      <w:r>
        <w:br/>
        <w:t>стимулирующих выплат работникам бюджетных организаций, подчиненных Министерству информации, и бюджетных организаций, подчиненных местным исполнительным и распорядительным органам, относящихся к сфере деятельности Министерства информации</w:t>
      </w:r>
    </w:p>
    <w:p w:rsidR="00C159CE" w:rsidRDefault="00C159CE">
      <w:pPr>
        <w:pStyle w:val="point"/>
      </w:pPr>
      <w:r>
        <w:t>1. Надбавка за сложность и напряженность труда.</w:t>
      </w:r>
    </w:p>
    <w:p w:rsidR="00C159CE" w:rsidRDefault="00C159CE">
      <w:pPr>
        <w:pStyle w:val="point"/>
      </w:pPr>
      <w:r>
        <w:t>2. Надбавка за характер труда.</w:t>
      </w:r>
    </w:p>
    <w:p w:rsidR="00C159CE" w:rsidRDefault="00C159CE">
      <w:pPr>
        <w:pStyle w:val="point"/>
      </w:pPr>
      <w:r>
        <w:t>3. Надбавка за использование созданных произведений, сообщений и материалов.</w:t>
      </w:r>
    </w:p>
    <w:p w:rsidR="00C159CE" w:rsidRDefault="00C159CE">
      <w:pPr>
        <w:pStyle w:val="point"/>
      </w:pPr>
      <w:r>
        <w:t>4. Надбавка молодым специалистам.</w:t>
      </w:r>
    </w:p>
    <w:p w:rsidR="00C159CE" w:rsidRDefault="00C159C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C159CE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9CE" w:rsidRDefault="00C159CE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159CE" w:rsidRDefault="00C159CE">
            <w:pPr>
              <w:pStyle w:val="capu1"/>
            </w:pPr>
            <w:r>
              <w:t>УТВЕРЖДЕНО</w:t>
            </w:r>
          </w:p>
          <w:p w:rsidR="00C159CE" w:rsidRDefault="00C159CE">
            <w:pPr>
              <w:pStyle w:val="cap1"/>
            </w:pPr>
            <w:r>
              <w:t>Постановление</w:t>
            </w:r>
            <w:r>
              <w:br/>
              <w:t>Министерства информации</w:t>
            </w:r>
            <w:r>
              <w:br/>
              <w:t>Республики Беларусь</w:t>
            </w:r>
            <w:r>
              <w:br/>
              <w:t>18.06.2019 № 2</w:t>
            </w:r>
            <w:r>
              <w:br/>
              <w:t>(в редакции постановления</w:t>
            </w:r>
            <w:r>
              <w:br/>
              <w:t xml:space="preserve">Министерства информации </w:t>
            </w:r>
            <w:r>
              <w:br/>
              <w:t>Республики Беларусь</w:t>
            </w:r>
            <w:r>
              <w:br/>
              <w:t>15.01.2021 № 1)</w:t>
            </w:r>
          </w:p>
        </w:tc>
      </w:tr>
    </w:tbl>
    <w:p w:rsidR="00C159CE" w:rsidRDefault="00C159CE">
      <w:pPr>
        <w:pStyle w:val="titleu"/>
      </w:pPr>
      <w:r>
        <w:t>ИНСТРУКЦИЯ</w:t>
      </w:r>
      <w:r>
        <w:br/>
        <w:t>о порядке осуществления и размерах стимулирующих выплат работникам бюджетных организаций, подчиненных Министерству информации, и бюджетных организаций, подчиненных местным исполнительным и распорядительным органам, относящихся к сфере деятельности Министерства информации</w:t>
      </w:r>
    </w:p>
    <w:p w:rsidR="00C159CE" w:rsidRDefault="00C159CE">
      <w:pPr>
        <w:pStyle w:val="point"/>
      </w:pPr>
      <w:r>
        <w:t>1. Настоящая Инструкция определяет порядок осуществления и размеры стимулирующих выплат работникам бюджетных организаций, подчиненных Министерству информации, и бюджетных организаций, подчиненных местным исполнительным и распорядительным органам, относящихся к сфере деятельности Министерства информации (далее – бюджетные организации, относящиеся к сфере деятельности Министерства информации).</w:t>
      </w:r>
    </w:p>
    <w:p w:rsidR="00C159CE" w:rsidRDefault="00C159CE">
      <w:pPr>
        <w:pStyle w:val="point"/>
      </w:pPr>
      <w:r>
        <w:t>2. Для целей настоящей Инструкции применяются термины и их определения в значениях, установленных Указом Президента Республики Беларусь от 18 января 2019 г. № 27.</w:t>
      </w:r>
    </w:p>
    <w:p w:rsidR="00C159CE" w:rsidRDefault="00C159CE">
      <w:pPr>
        <w:pStyle w:val="point"/>
      </w:pPr>
      <w:r>
        <w:t>3. Надбавки устанавливаются:</w:t>
      </w:r>
    </w:p>
    <w:p w:rsidR="00C159CE" w:rsidRDefault="00C159CE">
      <w:pPr>
        <w:pStyle w:val="underpoint"/>
      </w:pPr>
      <w:r>
        <w:t>3.1. за сложность и напряженность труда руководителям, специалистам и другим служащим бюджетных организаций, относящихся к сфере деятельности Министерства информации. Размеры и порядок выплаты надбавки определяются руководителями бюджетных организаций, относящихся к сфере деятельности Министерства информации. Конкретный размер надбавки руководителям указанных организаций устанавливается органом, уполномоченным заключать с ними контракт;</w:t>
      </w:r>
    </w:p>
    <w:p w:rsidR="00C159CE" w:rsidRDefault="00C159CE">
      <w:pPr>
        <w:pStyle w:val="underpoint"/>
      </w:pPr>
      <w:r>
        <w:t>3.2. за характер труда работникам бюджетных организаций, относящихся к сфере деятельности Министерства информации. На выплату данной надбавки могут направляться средства в размере до 50 процентов суммы окладов этих работников. Перечень работников, которым устанавливается надбавка за характер труда, конкретный размер и порядок ее выплаты определяются руководителями бюджетных организаций, относящихся к сфере деятельности Министерства информации. Руководителям указанных организаций надбавка устанавливается органом, уполномоченным заключать с ними контракт;</w:t>
      </w:r>
    </w:p>
    <w:p w:rsidR="00C159CE" w:rsidRDefault="00C159CE">
      <w:pPr>
        <w:pStyle w:val="underpoint"/>
      </w:pPr>
      <w:r>
        <w:t>3.3. за использование созданных произведений, сообщений и материалов, опубликованных в печатных средствах массовой информации, сообщенных посредством вещания теле- или радиопрограммы, сетевого издания, интернет-ресурса, работникам бюджетных организаций, относящихся к сфере деятельности Министерства информации. Конкретные размеры указанной надбавки, порядок и условия осуществления ее выплаты определяются руководителями бюджетных организаций, относящихся к сфере деятельности Министерства информации;</w:t>
      </w:r>
    </w:p>
    <w:p w:rsidR="00C159CE" w:rsidRDefault="00C159CE">
      <w:pPr>
        <w:pStyle w:val="underpoint"/>
      </w:pPr>
      <w:r>
        <w:t>3.4. молодым специалистам из числа выпускников, получивших высшее или среднее специальное образование, место работы которым предоставлено путем распределения (перераспределения), направления на работу (последующего направления на работу) в бюджетные организации, относящиеся к сфере деятельности Министерства информации, в течение двух лет с даты приема их на работу по распределению (направлению) в размере 20 процентов оклада.</w:t>
      </w:r>
    </w:p>
    <w:p w:rsidR="00C159CE" w:rsidRDefault="00C159CE">
      <w:pPr>
        <w:pStyle w:val="newncpi"/>
      </w:pPr>
      <w:r>
        <w:t>В случае приема на работу выпускников в бюджетные организации, относящиеся к сфере деятельности Министерства информации, до момента выдачи свидетельства о направлении на работу (при распределении (направлении) надбавка, указанная в настоящем подпункте, устанавливается в течение двух лет с даты выдачи свидетельства о направлении на работу (при распределении (направлении).</w:t>
      </w:r>
    </w:p>
    <w:p w:rsidR="00C159CE" w:rsidRDefault="00C159CE">
      <w:pPr>
        <w:pStyle w:val="newncpi"/>
      </w:pPr>
      <w:r>
        <w:t>По решению нанимателя выпускникам с высшим или средним специальным образованием, отработавшим два года по распределению (перераспределению), направлению (последующему направлению) на работу и продолжающим работать на условиях заключенных трудовых договоров (контрактов), надбавка молодым специалистам может устанавливаться и выплачиваться в течение последующего года в размере 20 процентов оклада.</w:t>
      </w:r>
    </w:p>
    <w:p w:rsidR="00C159CE" w:rsidRDefault="00C159CE">
      <w:pPr>
        <w:pStyle w:val="point"/>
      </w:pPr>
      <w:r>
        <w:t>4. Стимулирующие выплаты устанавливаются работникам как по основной должности служащего (профессии рабочего), так и по должности служащего (профессии рабочего), занимаемой работником на условиях совместительства.</w:t>
      </w:r>
    </w:p>
    <w:p w:rsidR="00C159CE" w:rsidRDefault="00C159CE">
      <w:pPr>
        <w:pStyle w:val="newncpi"/>
      </w:pPr>
      <w:r>
        <w:t> </w:t>
      </w:r>
    </w:p>
    <w:p w:rsidR="00846011" w:rsidRDefault="00846011"/>
    <w:sectPr w:rsidR="00846011" w:rsidSect="00C159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9CE" w:rsidRDefault="00C159CE" w:rsidP="00C159CE">
      <w:pPr>
        <w:spacing w:after="0" w:line="240" w:lineRule="auto"/>
      </w:pPr>
      <w:r>
        <w:separator/>
      </w:r>
    </w:p>
  </w:endnote>
  <w:endnote w:type="continuationSeparator" w:id="0">
    <w:p w:rsidR="00C159CE" w:rsidRDefault="00C159CE" w:rsidP="00C15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9CE" w:rsidRDefault="00C159C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9CE" w:rsidRDefault="00C159C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C159CE" w:rsidTr="00C159CE">
      <w:tc>
        <w:tcPr>
          <w:tcW w:w="1800" w:type="dxa"/>
          <w:shd w:val="clear" w:color="auto" w:fill="auto"/>
          <w:vAlign w:val="center"/>
        </w:tcPr>
        <w:p w:rsidR="00C159CE" w:rsidRDefault="00C159CE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C159CE" w:rsidRDefault="00C159C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C159CE" w:rsidRDefault="00C159C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06.12.2021</w:t>
          </w:r>
        </w:p>
        <w:p w:rsidR="00C159CE" w:rsidRPr="00C159CE" w:rsidRDefault="00C159C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C159CE" w:rsidRDefault="00C159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9CE" w:rsidRDefault="00C159CE" w:rsidP="00C159CE">
      <w:pPr>
        <w:spacing w:after="0" w:line="240" w:lineRule="auto"/>
      </w:pPr>
      <w:r>
        <w:separator/>
      </w:r>
    </w:p>
  </w:footnote>
  <w:footnote w:type="continuationSeparator" w:id="0">
    <w:p w:rsidR="00C159CE" w:rsidRDefault="00C159CE" w:rsidP="00C15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9CE" w:rsidRDefault="00C159CE" w:rsidP="00C37E7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159CE" w:rsidRDefault="00C159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9CE" w:rsidRPr="00C159CE" w:rsidRDefault="00C159CE" w:rsidP="00C37E7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C159CE">
      <w:rPr>
        <w:rStyle w:val="a7"/>
        <w:rFonts w:ascii="Times New Roman" w:hAnsi="Times New Roman" w:cs="Times New Roman"/>
        <w:sz w:val="24"/>
      </w:rPr>
      <w:fldChar w:fldCharType="begin"/>
    </w:r>
    <w:r w:rsidRPr="00C159CE">
      <w:rPr>
        <w:rStyle w:val="a7"/>
        <w:rFonts w:ascii="Times New Roman" w:hAnsi="Times New Roman" w:cs="Times New Roman"/>
        <w:sz w:val="24"/>
      </w:rPr>
      <w:instrText xml:space="preserve">PAGE  </w:instrText>
    </w:r>
    <w:r w:rsidRPr="00C159CE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6</w:t>
    </w:r>
    <w:r w:rsidRPr="00C159CE">
      <w:rPr>
        <w:rStyle w:val="a7"/>
        <w:rFonts w:ascii="Times New Roman" w:hAnsi="Times New Roman" w:cs="Times New Roman"/>
        <w:sz w:val="24"/>
      </w:rPr>
      <w:fldChar w:fldCharType="end"/>
    </w:r>
  </w:p>
  <w:p w:rsidR="00C159CE" w:rsidRPr="00C159CE" w:rsidRDefault="00C159CE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9CE" w:rsidRDefault="00C159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CE"/>
    <w:rsid w:val="00846011"/>
    <w:rsid w:val="00C1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2BA03-C7B1-4A33-BA68-039072F5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C159C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C159C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C159C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C159CE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C159C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159C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159C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C159C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C159C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C159C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159C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C159C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C159CE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C159C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C159C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C159C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159C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159C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159C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159C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159C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159C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159C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159CE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15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59CE"/>
  </w:style>
  <w:style w:type="paragraph" w:styleId="a5">
    <w:name w:val="footer"/>
    <w:basedOn w:val="a"/>
    <w:link w:val="a6"/>
    <w:uiPriority w:val="99"/>
    <w:unhideWhenUsed/>
    <w:rsid w:val="00C15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59CE"/>
  </w:style>
  <w:style w:type="character" w:styleId="a7">
    <w:name w:val="page number"/>
    <w:basedOn w:val="a0"/>
    <w:uiPriority w:val="99"/>
    <w:semiHidden/>
    <w:unhideWhenUsed/>
    <w:rsid w:val="00C159CE"/>
  </w:style>
  <w:style w:type="table" w:styleId="a8">
    <w:name w:val="Table Grid"/>
    <w:basedOn w:val="a1"/>
    <w:uiPriority w:val="39"/>
    <w:rsid w:val="00C15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1559</Words>
  <Characters>12673</Characters>
  <Application>Microsoft Office Word</Application>
  <DocSecurity>0</DocSecurity>
  <Lines>408</Lines>
  <Paragraphs>215</Paragraphs>
  <ScaleCrop>false</ScaleCrop>
  <Company/>
  <LinksUpToDate>false</LinksUpToDate>
  <CharactersWithSpaces>14017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2021-12-06T07:05:00Z</dcterms:created>
  <dcterms:modified xsi:type="dcterms:W3CDTF">2021-12-06T07:06:00Z</dcterms:modified>
</cp:coreProperties>
</file>