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98" w:rsidRPr="005E49BA" w:rsidRDefault="008E5298" w:rsidP="008E5298">
      <w:pPr>
        <w:spacing w:line="223" w:lineRule="auto"/>
        <w:rPr>
          <w:szCs w:val="30"/>
        </w:rPr>
      </w:pPr>
      <w:bookmarkStart w:id="0" w:name="_GoBack"/>
      <w:bookmarkEnd w:id="0"/>
      <w:r w:rsidRPr="005E49BA">
        <w:rPr>
          <w:caps/>
          <w:szCs w:val="30"/>
        </w:rPr>
        <w:t>Информация</w:t>
      </w:r>
      <w:r w:rsidRPr="005E49BA">
        <w:rPr>
          <w:szCs w:val="30"/>
        </w:rPr>
        <w:t xml:space="preserve"> о</w:t>
      </w:r>
      <w:r w:rsidRPr="00C21327">
        <w:rPr>
          <w:szCs w:val="30"/>
        </w:rPr>
        <w:t xml:space="preserve"> </w:t>
      </w:r>
      <w:r w:rsidRPr="005E49BA">
        <w:rPr>
          <w:szCs w:val="30"/>
        </w:rPr>
        <w:t>принятых</w:t>
      </w:r>
      <w:r>
        <w:rPr>
          <w:szCs w:val="30"/>
        </w:rPr>
        <w:t xml:space="preserve"> в </w:t>
      </w:r>
      <w:proofErr w:type="gramStart"/>
      <w:r>
        <w:rPr>
          <w:szCs w:val="30"/>
        </w:rPr>
        <w:t>2022  году</w:t>
      </w:r>
      <w:proofErr w:type="gramEnd"/>
    </w:p>
    <w:p w:rsidR="008E5298" w:rsidRDefault="008E5298" w:rsidP="008E5298">
      <w:pPr>
        <w:spacing w:line="223" w:lineRule="auto"/>
        <w:rPr>
          <w:szCs w:val="30"/>
        </w:rPr>
      </w:pPr>
      <w:r w:rsidRPr="005E49BA">
        <w:rPr>
          <w:szCs w:val="30"/>
        </w:rPr>
        <w:t>нормативных правовых актах</w:t>
      </w:r>
      <w:r>
        <w:rPr>
          <w:szCs w:val="30"/>
        </w:rPr>
        <w:t xml:space="preserve">, в том числе </w:t>
      </w:r>
    </w:p>
    <w:p w:rsidR="008E5298" w:rsidRDefault="008E5298" w:rsidP="008E5298">
      <w:pPr>
        <w:spacing w:line="223" w:lineRule="auto"/>
        <w:rPr>
          <w:szCs w:val="30"/>
        </w:rPr>
      </w:pPr>
      <w:proofErr w:type="gramStart"/>
      <w:r>
        <w:rPr>
          <w:szCs w:val="30"/>
        </w:rPr>
        <w:t>технических</w:t>
      </w:r>
      <w:r w:rsidRPr="005E49BA">
        <w:rPr>
          <w:szCs w:val="30"/>
        </w:rPr>
        <w:t xml:space="preserve">  нормативных</w:t>
      </w:r>
      <w:proofErr w:type="gramEnd"/>
      <w:r w:rsidRPr="005E49BA">
        <w:rPr>
          <w:szCs w:val="30"/>
        </w:rPr>
        <w:t xml:space="preserve"> правовых актах</w:t>
      </w:r>
    </w:p>
    <w:p w:rsidR="008E5298" w:rsidRPr="00165CDF" w:rsidRDefault="008E5298" w:rsidP="008E5298">
      <w:pPr>
        <w:spacing w:line="223" w:lineRule="auto"/>
        <w:ind w:firstLine="709"/>
        <w:jc w:val="both"/>
        <w:rPr>
          <w:b/>
          <w:szCs w:val="30"/>
        </w:rPr>
      </w:pPr>
    </w:p>
    <w:p w:rsidR="008E5298" w:rsidRDefault="008E5298" w:rsidP="008E5298">
      <w:pPr>
        <w:ind w:firstLine="709"/>
        <w:jc w:val="both"/>
        <w:rPr>
          <w:color w:val="000000"/>
          <w:szCs w:val="30"/>
        </w:rPr>
      </w:pPr>
      <w:r w:rsidRPr="005A3832">
        <w:rPr>
          <w:color w:val="000000"/>
          <w:szCs w:val="30"/>
        </w:rPr>
        <w:t>В целях совершенствования законодательства об охране труда с учетом практики применения нормативных правовых актов, в том числе технических нормативных правовых актов в обл</w:t>
      </w:r>
      <w:r>
        <w:rPr>
          <w:color w:val="000000"/>
          <w:szCs w:val="30"/>
        </w:rPr>
        <w:t xml:space="preserve">асти </w:t>
      </w:r>
      <w:r w:rsidRPr="005A3832">
        <w:rPr>
          <w:color w:val="000000"/>
          <w:szCs w:val="30"/>
        </w:rPr>
        <w:t>условий и охраны труда приняты:</w:t>
      </w:r>
    </w:p>
    <w:p w:rsidR="008E5298" w:rsidRPr="0074597C" w:rsidRDefault="008E5298" w:rsidP="008E5298">
      <w:pPr>
        <w:tabs>
          <w:tab w:val="left" w:pos="1134"/>
        </w:tabs>
        <w:autoSpaceDE w:val="0"/>
        <w:autoSpaceDN w:val="0"/>
        <w:adjustRightInd w:val="0"/>
        <w:ind w:firstLine="709"/>
        <w:contextualSpacing/>
        <w:jc w:val="both"/>
        <w:rPr>
          <w:b/>
        </w:rPr>
      </w:pPr>
      <w:r w:rsidRPr="0074597C">
        <w:rPr>
          <w:b/>
          <w:i/>
        </w:rPr>
        <w:t>постановления Совета Министров Республики Беларусь</w:t>
      </w:r>
      <w:r w:rsidRPr="0074597C">
        <w:rPr>
          <w:b/>
        </w:rPr>
        <w:t>:</w:t>
      </w:r>
    </w:p>
    <w:p w:rsidR="008E5298" w:rsidRPr="0074597C" w:rsidRDefault="008E5298" w:rsidP="008E5298">
      <w:pPr>
        <w:pStyle w:val="a5"/>
        <w:numPr>
          <w:ilvl w:val="0"/>
          <w:numId w:val="2"/>
        </w:numPr>
        <w:autoSpaceDE w:val="0"/>
        <w:autoSpaceDN w:val="0"/>
        <w:adjustRightInd w:val="0"/>
        <w:spacing w:after="0" w:line="240" w:lineRule="auto"/>
        <w:ind w:left="0" w:firstLine="709"/>
        <w:jc w:val="both"/>
        <w:rPr>
          <w:rFonts w:ascii="Times New Roman" w:hAnsi="Times New Roman" w:cs="Times New Roman"/>
          <w:sz w:val="30"/>
          <w:szCs w:val="30"/>
        </w:rPr>
      </w:pPr>
      <w:r w:rsidRPr="0074597C">
        <w:rPr>
          <w:rFonts w:ascii="Times New Roman" w:hAnsi="Times New Roman" w:cs="Times New Roman"/>
          <w:sz w:val="30"/>
          <w:szCs w:val="30"/>
        </w:rPr>
        <w:t>от 4 марта 2022 г. № 205 «Об изменении постановлений Совета Министров Республики Беларусь от 27 февраля 2002 г. № 260 и от 28 октября 2011 г. № 1446», предусматривающее актуализацию</w:t>
      </w:r>
      <w:r w:rsidRPr="0074597C">
        <w:rPr>
          <w:rFonts w:ascii="Times New Roman" w:hAnsi="Times New Roman" w:cs="Times New Roman"/>
          <w:i/>
          <w:sz w:val="30"/>
          <w:szCs w:val="30"/>
        </w:rPr>
        <w:t xml:space="preserve"> </w:t>
      </w:r>
      <w:r w:rsidRPr="0074597C">
        <w:rPr>
          <w:rFonts w:ascii="Times New Roman" w:hAnsi="Times New Roman" w:cs="Times New Roman"/>
          <w:sz w:val="30"/>
          <w:szCs w:val="30"/>
        </w:rPr>
        <w:t>Правил бесплатного обеспечения работников молоком;</w:t>
      </w:r>
    </w:p>
    <w:p w:rsidR="008E5298" w:rsidRPr="00416845" w:rsidRDefault="008E5298" w:rsidP="008E5298">
      <w:pPr>
        <w:pStyle w:val="a5"/>
        <w:numPr>
          <w:ilvl w:val="0"/>
          <w:numId w:val="2"/>
        </w:numPr>
        <w:autoSpaceDE w:val="0"/>
        <w:autoSpaceDN w:val="0"/>
        <w:adjustRightInd w:val="0"/>
        <w:spacing w:after="0" w:line="240" w:lineRule="auto"/>
        <w:ind w:left="0" w:firstLine="709"/>
        <w:jc w:val="both"/>
        <w:rPr>
          <w:rFonts w:ascii="Times New Roman" w:hAnsi="Times New Roman" w:cs="Times New Roman"/>
          <w:i/>
          <w:sz w:val="30"/>
          <w:szCs w:val="30"/>
        </w:rPr>
      </w:pPr>
      <w:r w:rsidRPr="0074597C">
        <w:rPr>
          <w:rFonts w:ascii="Times New Roman" w:hAnsi="Times New Roman" w:cs="Times New Roman"/>
          <w:sz w:val="30"/>
          <w:szCs w:val="30"/>
        </w:rPr>
        <w:t xml:space="preserve">от 25 марта 2022 г. № 175 «Об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 </w:t>
      </w:r>
      <w:r w:rsidRPr="00416845">
        <w:rPr>
          <w:rFonts w:ascii="Times New Roman" w:hAnsi="Times New Roman" w:cs="Times New Roman"/>
          <w:i/>
          <w:sz w:val="30"/>
          <w:szCs w:val="30"/>
        </w:rPr>
        <w:t>в соответствии с которым внесены изменения в Инструкцию о порядке аккредитации юридических лиц (индивидуальных предпринимателей) на оказание услуг в области охраны труда.</w:t>
      </w:r>
    </w:p>
    <w:p w:rsidR="008E5298" w:rsidRDefault="008E5298" w:rsidP="008E5298">
      <w:pPr>
        <w:tabs>
          <w:tab w:val="left" w:pos="1134"/>
        </w:tabs>
        <w:ind w:firstLine="709"/>
        <w:contextualSpacing/>
        <w:jc w:val="both"/>
        <w:rPr>
          <w:b/>
          <w:i/>
        </w:rPr>
      </w:pPr>
      <w:r w:rsidRPr="0074597C">
        <w:rPr>
          <w:b/>
          <w:i/>
        </w:rPr>
        <w:t>постановлени</w:t>
      </w:r>
      <w:r>
        <w:rPr>
          <w:b/>
          <w:i/>
        </w:rPr>
        <w:t xml:space="preserve">я </w:t>
      </w:r>
      <w:r w:rsidRPr="0074597C">
        <w:rPr>
          <w:b/>
          <w:i/>
        </w:rPr>
        <w:t xml:space="preserve"> Мин</w:t>
      </w:r>
      <w:r>
        <w:rPr>
          <w:b/>
          <w:i/>
        </w:rPr>
        <w:t xml:space="preserve">истерства </w:t>
      </w:r>
      <w:r w:rsidRPr="0074597C">
        <w:rPr>
          <w:b/>
          <w:i/>
        </w:rPr>
        <w:t>труда и соц</w:t>
      </w:r>
      <w:r>
        <w:rPr>
          <w:b/>
          <w:i/>
        </w:rPr>
        <w:t xml:space="preserve">иальной </w:t>
      </w:r>
      <w:r w:rsidRPr="0074597C">
        <w:rPr>
          <w:b/>
          <w:i/>
        </w:rPr>
        <w:t>защиты</w:t>
      </w:r>
      <w:r>
        <w:rPr>
          <w:b/>
          <w:i/>
        </w:rPr>
        <w:t xml:space="preserve"> Республики Беларусь:</w:t>
      </w:r>
    </w:p>
    <w:p w:rsidR="008E5298" w:rsidRPr="0074597C" w:rsidRDefault="008E5298" w:rsidP="008E5298">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74597C">
        <w:rPr>
          <w:rFonts w:ascii="Times New Roman" w:hAnsi="Times New Roman" w:cs="Times New Roman"/>
          <w:sz w:val="30"/>
          <w:szCs w:val="30"/>
        </w:rPr>
        <w:t>от 26 апреля 2022 г. № 26 «О регламентах административных процедур по регистрации на оказание услуг в области охраны труда»;</w:t>
      </w:r>
    </w:p>
    <w:p w:rsidR="008E5298" w:rsidRPr="0074597C" w:rsidRDefault="008E5298" w:rsidP="008E5298">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74597C">
        <w:rPr>
          <w:rFonts w:ascii="Times New Roman" w:hAnsi="Times New Roman" w:cs="Times New Roman"/>
          <w:sz w:val="30"/>
          <w:szCs w:val="30"/>
        </w:rPr>
        <w:t xml:space="preserve">от 19 мая 2022 г. № 31 «Об изменении постановления Министерства труда и социальной защиты Республики Беларусь </w:t>
      </w:r>
      <w:r>
        <w:rPr>
          <w:rFonts w:ascii="Times New Roman" w:hAnsi="Times New Roman" w:cs="Times New Roman"/>
          <w:sz w:val="30"/>
          <w:szCs w:val="30"/>
        </w:rPr>
        <w:t xml:space="preserve">                         </w:t>
      </w:r>
      <w:r w:rsidRPr="0074597C">
        <w:rPr>
          <w:rFonts w:ascii="Times New Roman" w:hAnsi="Times New Roman" w:cs="Times New Roman"/>
          <w:sz w:val="30"/>
          <w:szCs w:val="30"/>
        </w:rPr>
        <w:t xml:space="preserve">от 27 января 2014 г. № 6», </w:t>
      </w:r>
      <w:r w:rsidRPr="0074597C">
        <w:rPr>
          <w:rFonts w:ascii="Times New Roman" w:hAnsi="Times New Roman" w:cs="Times New Roman"/>
          <w:i/>
          <w:sz w:val="30"/>
          <w:szCs w:val="30"/>
        </w:rPr>
        <w:t>в соответствии с которым актуализировано Положение о комиссии по аккредитации юридических лиц (индивидуальных предпринимателей) на оказание услуг в области охраны труда</w:t>
      </w:r>
      <w:r w:rsidRPr="0074597C">
        <w:rPr>
          <w:rFonts w:ascii="Times New Roman" w:hAnsi="Times New Roman" w:cs="Times New Roman"/>
          <w:sz w:val="30"/>
          <w:szCs w:val="30"/>
        </w:rPr>
        <w:t>;</w:t>
      </w:r>
    </w:p>
    <w:p w:rsidR="008E5298" w:rsidRPr="00343053" w:rsidRDefault="008E5298" w:rsidP="008E5298">
      <w:pPr>
        <w:pStyle w:val="a5"/>
        <w:numPr>
          <w:ilvl w:val="0"/>
          <w:numId w:val="1"/>
        </w:numPr>
        <w:spacing w:after="0" w:line="240" w:lineRule="auto"/>
        <w:ind w:left="0" w:firstLine="709"/>
        <w:jc w:val="both"/>
        <w:rPr>
          <w:rFonts w:ascii="Times New Roman" w:hAnsi="Times New Roman" w:cs="Times New Roman"/>
          <w:i/>
          <w:sz w:val="30"/>
          <w:szCs w:val="30"/>
        </w:rPr>
      </w:pPr>
      <w:r w:rsidRPr="0074597C">
        <w:rPr>
          <w:rFonts w:ascii="Times New Roman" w:hAnsi="Times New Roman" w:cs="Times New Roman"/>
          <w:sz w:val="30"/>
          <w:szCs w:val="30"/>
        </w:rPr>
        <w:t xml:space="preserve">от 6 июня 2022 г. № 35 «Об изменении постановления Министерства труда и социальной защиты Республики Беларусь </w:t>
      </w:r>
      <w:r>
        <w:rPr>
          <w:rFonts w:ascii="Times New Roman" w:hAnsi="Times New Roman" w:cs="Times New Roman"/>
          <w:sz w:val="30"/>
          <w:szCs w:val="30"/>
        </w:rPr>
        <w:t xml:space="preserve">                         </w:t>
      </w:r>
      <w:r w:rsidRPr="0074597C">
        <w:rPr>
          <w:rFonts w:ascii="Times New Roman" w:hAnsi="Times New Roman" w:cs="Times New Roman"/>
          <w:sz w:val="30"/>
          <w:szCs w:val="30"/>
        </w:rPr>
        <w:t>от 12 июня 2014 г. № 35»</w:t>
      </w:r>
      <w:r>
        <w:rPr>
          <w:rFonts w:ascii="Times New Roman" w:hAnsi="Times New Roman" w:cs="Times New Roman"/>
          <w:sz w:val="30"/>
          <w:szCs w:val="30"/>
        </w:rPr>
        <w:t xml:space="preserve">. </w:t>
      </w:r>
      <w:r w:rsidRPr="00894204">
        <w:rPr>
          <w:rFonts w:ascii="Times New Roman" w:hAnsi="Times New Roman" w:cs="Times New Roman"/>
          <w:i/>
          <w:sz w:val="30"/>
          <w:szCs w:val="30"/>
        </w:rPr>
        <w:t>Постановлением № 35 актуализирован (сокращен) Список работ, на к</w:t>
      </w:r>
      <w:r w:rsidRPr="00343053">
        <w:rPr>
          <w:rFonts w:ascii="Times New Roman" w:hAnsi="Times New Roman" w:cs="Times New Roman"/>
          <w:i/>
          <w:sz w:val="30"/>
          <w:szCs w:val="30"/>
        </w:rPr>
        <w:t>оторых запрещается применение труда женщин;</w:t>
      </w:r>
    </w:p>
    <w:p w:rsidR="008E5298" w:rsidRPr="0074597C" w:rsidRDefault="008E5298" w:rsidP="008E5298">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74597C">
        <w:rPr>
          <w:rFonts w:ascii="Times New Roman" w:hAnsi="Times New Roman" w:cs="Times New Roman"/>
          <w:sz w:val="30"/>
          <w:szCs w:val="30"/>
        </w:rPr>
        <w:t xml:space="preserve">от 14 июля 2022 г. № 45 «Об изменении постановления Министерства труда и социальной защиты Республики Беларусь </w:t>
      </w:r>
      <w:r>
        <w:rPr>
          <w:rFonts w:ascii="Times New Roman" w:hAnsi="Times New Roman" w:cs="Times New Roman"/>
          <w:sz w:val="30"/>
          <w:szCs w:val="30"/>
        </w:rPr>
        <w:t xml:space="preserve">                          </w:t>
      </w:r>
      <w:r w:rsidRPr="0074597C">
        <w:rPr>
          <w:rFonts w:ascii="Times New Roman" w:hAnsi="Times New Roman" w:cs="Times New Roman"/>
          <w:sz w:val="30"/>
          <w:szCs w:val="30"/>
        </w:rPr>
        <w:t xml:space="preserve">от 28 ноября 2008 г. № 175», </w:t>
      </w:r>
      <w:r w:rsidRPr="00343053">
        <w:rPr>
          <w:rFonts w:ascii="Times New Roman" w:hAnsi="Times New Roman" w:cs="Times New Roman"/>
          <w:i/>
          <w:sz w:val="30"/>
          <w:szCs w:val="30"/>
        </w:rPr>
        <w:t xml:space="preserve">в соответствии с которым внесены изменения в </w:t>
      </w:r>
      <w:r>
        <w:rPr>
          <w:rFonts w:ascii="Times New Roman" w:hAnsi="Times New Roman" w:cs="Times New Roman"/>
          <w:i/>
          <w:sz w:val="30"/>
          <w:szCs w:val="30"/>
        </w:rPr>
        <w:t>Инструкцию о</w:t>
      </w:r>
      <w:r w:rsidRPr="00343053">
        <w:rPr>
          <w:rFonts w:ascii="Times New Roman" w:hAnsi="Times New Roman" w:cs="Times New Roman"/>
          <w:i/>
          <w:sz w:val="30"/>
          <w:szCs w:val="30"/>
        </w:rPr>
        <w:t xml:space="preserve"> порядке обучения, стажировки, инструктажа и проверки знаний работающих по вопросам охраны труда;</w:t>
      </w:r>
    </w:p>
    <w:p w:rsidR="008E5298" w:rsidRPr="0074597C" w:rsidRDefault="008E5298" w:rsidP="008E5298">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74597C">
        <w:rPr>
          <w:rFonts w:ascii="Times New Roman" w:hAnsi="Times New Roman" w:cs="Times New Roman"/>
          <w:sz w:val="30"/>
          <w:szCs w:val="30"/>
        </w:rPr>
        <w:t xml:space="preserve">от 23 августа 2022 г. № 50 «Об изменении постановления Министерства труда и социальной защиты Республики Беларусь </w:t>
      </w:r>
      <w:r>
        <w:rPr>
          <w:rFonts w:ascii="Times New Roman" w:hAnsi="Times New Roman" w:cs="Times New Roman"/>
          <w:sz w:val="30"/>
          <w:szCs w:val="30"/>
        </w:rPr>
        <w:t xml:space="preserve">                         </w:t>
      </w:r>
      <w:r w:rsidRPr="0074597C">
        <w:rPr>
          <w:rFonts w:ascii="Times New Roman" w:hAnsi="Times New Roman" w:cs="Times New Roman"/>
          <w:sz w:val="30"/>
          <w:szCs w:val="30"/>
        </w:rPr>
        <w:lastRenderedPageBreak/>
        <w:t xml:space="preserve">от </w:t>
      </w:r>
      <w:r>
        <w:rPr>
          <w:rFonts w:ascii="Times New Roman" w:hAnsi="Times New Roman" w:cs="Times New Roman"/>
          <w:sz w:val="30"/>
          <w:szCs w:val="30"/>
        </w:rPr>
        <w:t xml:space="preserve">15 </w:t>
      </w:r>
      <w:r w:rsidRPr="0074597C">
        <w:rPr>
          <w:rFonts w:ascii="Times New Roman" w:hAnsi="Times New Roman" w:cs="Times New Roman"/>
          <w:sz w:val="30"/>
          <w:szCs w:val="30"/>
        </w:rPr>
        <w:t>октября 2010 г. № 144»</w:t>
      </w:r>
      <w:r w:rsidRPr="002D43FB">
        <w:rPr>
          <w:rFonts w:ascii="Times New Roman" w:hAnsi="Times New Roman" w:cs="Times New Roman"/>
          <w:i/>
          <w:sz w:val="30"/>
          <w:szCs w:val="30"/>
        </w:rPr>
        <w:t>, в соответствии с которым расширен перечень легких видов работ, которые могут выполнять лица в возрасте от четырнадцати до шестнадцати лет</w:t>
      </w:r>
      <w:r w:rsidRPr="0074597C">
        <w:rPr>
          <w:rFonts w:ascii="Times New Roman" w:hAnsi="Times New Roman" w:cs="Times New Roman"/>
          <w:sz w:val="30"/>
          <w:szCs w:val="30"/>
        </w:rPr>
        <w:t>;</w:t>
      </w:r>
    </w:p>
    <w:p w:rsidR="008E5298" w:rsidRPr="0074597C" w:rsidRDefault="008E5298" w:rsidP="008E5298">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74597C">
        <w:rPr>
          <w:rFonts w:ascii="Times New Roman" w:hAnsi="Times New Roman" w:cs="Times New Roman"/>
          <w:sz w:val="30"/>
          <w:szCs w:val="30"/>
        </w:rPr>
        <w:t>от 30 сентября 2022 г. № 53 «О типовых нормах бесплатной выдачи средств индивидуальной защиты работникам бытового обслуживания»;</w:t>
      </w:r>
    </w:p>
    <w:p w:rsidR="008E5298" w:rsidRPr="0074597C" w:rsidRDefault="008E5298" w:rsidP="008E5298">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74597C">
        <w:rPr>
          <w:rFonts w:ascii="Times New Roman" w:hAnsi="Times New Roman" w:cs="Times New Roman"/>
          <w:sz w:val="30"/>
          <w:szCs w:val="30"/>
        </w:rPr>
        <w:t>от 30 сентября 2022 г. № 54 «О типовых нормах бесплатной выдачи средств индивидуальной защиты работникам торговли и общественного питания»;</w:t>
      </w:r>
    </w:p>
    <w:p w:rsidR="008E5298" w:rsidRPr="0074597C" w:rsidRDefault="008E5298" w:rsidP="008E5298">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74597C">
        <w:rPr>
          <w:rFonts w:ascii="Times New Roman" w:hAnsi="Times New Roman" w:cs="Times New Roman"/>
          <w:sz w:val="30"/>
          <w:szCs w:val="30"/>
        </w:rPr>
        <w:t xml:space="preserve">от 18 октября 2022 г. № 58 «О признании утратившим силу постановления Министерства труда и социальной защиты Республики Беларусь от 30 декабря 2003 г. № 162», </w:t>
      </w:r>
      <w:r w:rsidRPr="002D43FB">
        <w:rPr>
          <w:rFonts w:ascii="Times New Roman" w:hAnsi="Times New Roman" w:cs="Times New Roman"/>
          <w:i/>
          <w:sz w:val="30"/>
          <w:szCs w:val="30"/>
        </w:rPr>
        <w:t>которым признаются утратившими силу Типовые отраслевые нормы бесплатной выдачи средств индивидуальной защиты работникам бытового обслуживания</w:t>
      </w:r>
      <w:r w:rsidRPr="0074597C">
        <w:rPr>
          <w:rFonts w:ascii="Times New Roman" w:hAnsi="Times New Roman" w:cs="Times New Roman"/>
          <w:sz w:val="30"/>
          <w:szCs w:val="30"/>
        </w:rPr>
        <w:t>;</w:t>
      </w:r>
    </w:p>
    <w:p w:rsidR="008E5298" w:rsidRPr="00CF4809" w:rsidRDefault="008E5298" w:rsidP="008E5298">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CF4809">
        <w:rPr>
          <w:rFonts w:ascii="Times New Roman" w:hAnsi="Times New Roman" w:cs="Times New Roman"/>
          <w:sz w:val="30"/>
          <w:szCs w:val="30"/>
        </w:rPr>
        <w:t xml:space="preserve">от 19 октября 2022 г. № 59 «Об утверждении Типовой инструкции по охране труда при выполнении работ в емкостных сооружениях». </w:t>
      </w:r>
      <w:r w:rsidRPr="00CF4809">
        <w:rPr>
          <w:rFonts w:ascii="Times New Roman" w:hAnsi="Times New Roman" w:cs="Times New Roman"/>
          <w:i/>
          <w:sz w:val="30"/>
          <w:szCs w:val="30"/>
        </w:rPr>
        <w:t xml:space="preserve">Постановлением № 59  признана утратившим силу Типовая инструкция  по охране труда при выполнении работ внутри колодцев, цистерн и других емкостных сооружений, утвержденная постановлением Министерства труда и социальной защиты от </w:t>
      </w:r>
      <w:r>
        <w:rPr>
          <w:rFonts w:ascii="Times New Roman" w:hAnsi="Times New Roman" w:cs="Times New Roman"/>
          <w:i/>
          <w:sz w:val="30"/>
          <w:szCs w:val="30"/>
        </w:rPr>
        <w:t xml:space="preserve">                        </w:t>
      </w:r>
      <w:r w:rsidRPr="00CF4809">
        <w:rPr>
          <w:rFonts w:ascii="Times New Roman" w:hAnsi="Times New Roman" w:cs="Times New Roman"/>
          <w:i/>
          <w:sz w:val="30"/>
          <w:szCs w:val="30"/>
        </w:rPr>
        <w:t>30 декабря 2008 г. № 214</w:t>
      </w:r>
      <w:r w:rsidRPr="00CF4809">
        <w:rPr>
          <w:rFonts w:ascii="Times New Roman" w:hAnsi="Times New Roman" w:cs="Times New Roman"/>
          <w:sz w:val="30"/>
          <w:szCs w:val="30"/>
        </w:rPr>
        <w:t>;</w:t>
      </w:r>
    </w:p>
    <w:p w:rsidR="008E5298" w:rsidRPr="00343053" w:rsidRDefault="008E5298" w:rsidP="008E5298">
      <w:pPr>
        <w:pStyle w:val="a5"/>
        <w:numPr>
          <w:ilvl w:val="0"/>
          <w:numId w:val="1"/>
        </w:numPr>
        <w:autoSpaceDE w:val="0"/>
        <w:autoSpaceDN w:val="0"/>
        <w:adjustRightInd w:val="0"/>
        <w:spacing w:after="0" w:line="240" w:lineRule="auto"/>
        <w:ind w:left="0" w:firstLine="709"/>
        <w:jc w:val="both"/>
        <w:rPr>
          <w:rFonts w:ascii="Times New Roman" w:hAnsi="Times New Roman" w:cs="Times New Roman"/>
          <w:i/>
          <w:sz w:val="30"/>
          <w:szCs w:val="30"/>
        </w:rPr>
      </w:pPr>
      <w:r w:rsidRPr="00CF4809">
        <w:rPr>
          <w:rFonts w:ascii="Times New Roman" w:hAnsi="Times New Roman" w:cs="Times New Roman"/>
          <w:sz w:val="30"/>
          <w:szCs w:val="30"/>
        </w:rPr>
        <w:t xml:space="preserve">от 23 ноября 2022 г.  № 74 «Об отмене постановления Министерства труда и социальной защиты Республики Беларусь                           от 30 сентября 2022 г. № 55», </w:t>
      </w:r>
      <w:r w:rsidRPr="00CF4809">
        <w:rPr>
          <w:rFonts w:ascii="Times New Roman" w:hAnsi="Times New Roman" w:cs="Times New Roman"/>
          <w:i/>
          <w:sz w:val="30"/>
          <w:szCs w:val="30"/>
        </w:rPr>
        <w:t>в соответствии с которым отменено постановление</w:t>
      </w:r>
      <w:r w:rsidRPr="00343053">
        <w:rPr>
          <w:rFonts w:ascii="Times New Roman" w:hAnsi="Times New Roman" w:cs="Times New Roman"/>
          <w:i/>
          <w:sz w:val="30"/>
          <w:szCs w:val="30"/>
        </w:rPr>
        <w:t xml:space="preserve"> Министерство труда и социальной защиты Республики Беларусь от 30 сентября 2022 г. № 55 «О признании утратившим силу постановления Белорусского государственного объединения организаций бытового обслуживания населения и Министерства труда Республики Беларусь от 5 июля 2001 г. № 136/79»;</w:t>
      </w:r>
    </w:p>
    <w:p w:rsidR="008E5298" w:rsidRPr="002D43FB" w:rsidRDefault="008E5298" w:rsidP="008E5298">
      <w:pPr>
        <w:pStyle w:val="a5"/>
        <w:numPr>
          <w:ilvl w:val="0"/>
          <w:numId w:val="1"/>
        </w:numPr>
        <w:autoSpaceDE w:val="0"/>
        <w:autoSpaceDN w:val="0"/>
        <w:adjustRightInd w:val="0"/>
        <w:spacing w:after="0" w:line="240" w:lineRule="auto"/>
        <w:ind w:left="0" w:firstLine="709"/>
        <w:jc w:val="both"/>
        <w:rPr>
          <w:rFonts w:ascii="Times New Roman" w:hAnsi="Times New Roman" w:cs="Times New Roman"/>
          <w:i/>
          <w:sz w:val="30"/>
          <w:szCs w:val="30"/>
        </w:rPr>
      </w:pPr>
      <w:r w:rsidRPr="0074597C">
        <w:rPr>
          <w:rFonts w:ascii="Times New Roman" w:hAnsi="Times New Roman" w:cs="Times New Roman"/>
          <w:sz w:val="30"/>
          <w:szCs w:val="30"/>
        </w:rPr>
        <w:t xml:space="preserve">от 28 ноября 2022 г. № 76 «О ведомственной отчетности на 2023 год», </w:t>
      </w:r>
      <w:r w:rsidRPr="002D43FB">
        <w:rPr>
          <w:rFonts w:ascii="Times New Roman" w:hAnsi="Times New Roman" w:cs="Times New Roman"/>
          <w:i/>
          <w:sz w:val="30"/>
          <w:szCs w:val="30"/>
        </w:rPr>
        <w:t>в соответствии с которым утверждена форма ведомственной отчетности «Отчет о реализации мероприятий по выполнению задачи 4 «Улучшение условий и охраны труда» комплекса мероприятий Государственной программы «Рынок труда и содействие занятости» на 2021 - 2025 годы»;</w:t>
      </w:r>
    </w:p>
    <w:p w:rsidR="008E5298" w:rsidRPr="0074597C" w:rsidRDefault="008E5298" w:rsidP="008E5298">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74597C">
        <w:rPr>
          <w:rFonts w:ascii="Times New Roman" w:hAnsi="Times New Roman" w:cs="Times New Roman"/>
          <w:sz w:val="30"/>
          <w:szCs w:val="30"/>
        </w:rPr>
        <w:t>от 12 декабря 2022 г. № 89 «О признании утратившими силу постановлений Министерства труда и социальной защиты Республики Беларусь»;</w:t>
      </w:r>
    </w:p>
    <w:p w:rsidR="008E5298" w:rsidRPr="0074597C" w:rsidRDefault="008E5298" w:rsidP="008E5298">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74597C">
        <w:rPr>
          <w:rFonts w:ascii="Times New Roman" w:hAnsi="Times New Roman" w:cs="Times New Roman"/>
          <w:sz w:val="30"/>
          <w:szCs w:val="30"/>
        </w:rPr>
        <w:t>от 20 декабря 2022 г. № 91 «Об утверждении Типовых норм бесплатной выдачи средств индивидуальной защиты работникам пищевой промышленности»</w:t>
      </w:r>
      <w:r>
        <w:rPr>
          <w:rFonts w:ascii="Times New Roman" w:hAnsi="Times New Roman" w:cs="Times New Roman"/>
          <w:sz w:val="30"/>
          <w:szCs w:val="30"/>
        </w:rPr>
        <w:t>;</w:t>
      </w:r>
      <w:r w:rsidRPr="0074597C">
        <w:rPr>
          <w:rFonts w:ascii="Times New Roman" w:hAnsi="Times New Roman" w:cs="Times New Roman"/>
          <w:sz w:val="30"/>
          <w:szCs w:val="30"/>
        </w:rPr>
        <w:t xml:space="preserve">  </w:t>
      </w:r>
    </w:p>
    <w:p w:rsidR="008E5298" w:rsidRDefault="008E5298" w:rsidP="008E5298">
      <w:pPr>
        <w:tabs>
          <w:tab w:val="left" w:pos="1134"/>
        </w:tabs>
        <w:ind w:firstLine="709"/>
        <w:contextualSpacing/>
        <w:jc w:val="both"/>
        <w:rPr>
          <w:b/>
          <w:i/>
        </w:rPr>
      </w:pPr>
    </w:p>
    <w:p w:rsidR="008E5298" w:rsidRDefault="008E5298" w:rsidP="008E5298">
      <w:pPr>
        <w:tabs>
          <w:tab w:val="left" w:pos="1134"/>
        </w:tabs>
        <w:ind w:firstLine="709"/>
        <w:contextualSpacing/>
        <w:jc w:val="both"/>
        <w:rPr>
          <w:b/>
          <w:i/>
        </w:rPr>
      </w:pPr>
      <w:r>
        <w:rPr>
          <w:b/>
          <w:i/>
        </w:rPr>
        <w:lastRenderedPageBreak/>
        <w:t xml:space="preserve">совместные </w:t>
      </w:r>
      <w:r w:rsidRPr="00DA58AC">
        <w:rPr>
          <w:b/>
          <w:i/>
        </w:rPr>
        <w:t>постановлени</w:t>
      </w:r>
      <w:r>
        <w:rPr>
          <w:b/>
          <w:i/>
        </w:rPr>
        <w:t>я:</w:t>
      </w:r>
      <w:r w:rsidRPr="00DA58AC">
        <w:rPr>
          <w:b/>
          <w:i/>
        </w:rPr>
        <w:t xml:space="preserve"> </w:t>
      </w:r>
    </w:p>
    <w:p w:rsidR="008E5298" w:rsidRPr="00C21327" w:rsidRDefault="008E5298" w:rsidP="008E5298">
      <w:pPr>
        <w:pStyle w:val="a5"/>
        <w:numPr>
          <w:ilvl w:val="0"/>
          <w:numId w:val="4"/>
        </w:numPr>
        <w:tabs>
          <w:tab w:val="left" w:pos="1134"/>
        </w:tabs>
        <w:spacing w:after="0" w:line="240" w:lineRule="auto"/>
        <w:ind w:left="0" w:firstLine="709"/>
        <w:jc w:val="both"/>
        <w:rPr>
          <w:rFonts w:ascii="Times New Roman" w:hAnsi="Times New Roman" w:cs="Times New Roman"/>
          <w:sz w:val="30"/>
          <w:szCs w:val="30"/>
        </w:rPr>
      </w:pPr>
      <w:r w:rsidRPr="00C21327">
        <w:rPr>
          <w:rStyle w:val="FontStyle13"/>
          <w:sz w:val="30"/>
          <w:szCs w:val="30"/>
        </w:rPr>
        <w:t>Министерства труда и социальной защиты Республики Беларусь и Министерства культуры от 25 февраля 2022 г. № 14/7 «</w:t>
      </w:r>
      <w:r w:rsidRPr="00C21327">
        <w:rPr>
          <w:rFonts w:ascii="Times New Roman" w:hAnsi="Times New Roman" w:cs="Times New Roman"/>
          <w:sz w:val="30"/>
          <w:szCs w:val="30"/>
        </w:rPr>
        <w:t>Об утверждении Правил по охране труда при выполнении работ в цирках»;</w:t>
      </w:r>
    </w:p>
    <w:p w:rsidR="008E5298" w:rsidRPr="00C21327" w:rsidRDefault="008E5298" w:rsidP="008E5298">
      <w:pPr>
        <w:pStyle w:val="a3"/>
        <w:numPr>
          <w:ilvl w:val="0"/>
          <w:numId w:val="3"/>
        </w:numPr>
        <w:ind w:left="0" w:firstLine="709"/>
        <w:jc w:val="both"/>
        <w:rPr>
          <w:rStyle w:val="FontStyle13"/>
          <w:sz w:val="30"/>
          <w:szCs w:val="30"/>
        </w:rPr>
      </w:pPr>
      <w:r w:rsidRPr="00C21327">
        <w:rPr>
          <w:rStyle w:val="FontStyle13"/>
          <w:sz w:val="30"/>
          <w:szCs w:val="30"/>
        </w:rPr>
        <w:t>Министерства труда и социальной защиты Республики Беларусь и</w:t>
      </w:r>
      <w:r w:rsidRPr="00C21327">
        <w:rPr>
          <w:sz w:val="30"/>
          <w:szCs w:val="30"/>
        </w:rPr>
        <w:t xml:space="preserve"> </w:t>
      </w:r>
      <w:r w:rsidRPr="00C21327">
        <w:rPr>
          <w:rStyle w:val="FontStyle13"/>
          <w:sz w:val="30"/>
          <w:szCs w:val="30"/>
        </w:rPr>
        <w:t>Министерства сельского хозяйства и продовольствия от 5 мая 2022 г. № 29/44 «Об утверждении Правил по охране труда в сельском и рыбном хозяйствах»;</w:t>
      </w:r>
    </w:p>
    <w:p w:rsidR="008E5298" w:rsidRPr="00C21327" w:rsidRDefault="008E5298" w:rsidP="008E5298">
      <w:pPr>
        <w:pStyle w:val="a5"/>
        <w:numPr>
          <w:ilvl w:val="0"/>
          <w:numId w:val="3"/>
        </w:numPr>
        <w:autoSpaceDE w:val="0"/>
        <w:autoSpaceDN w:val="0"/>
        <w:adjustRightInd w:val="0"/>
        <w:spacing w:after="0" w:line="240" w:lineRule="auto"/>
        <w:ind w:left="0" w:firstLine="709"/>
        <w:jc w:val="both"/>
        <w:rPr>
          <w:rStyle w:val="FontStyle13"/>
          <w:rFonts w:eastAsia="Calibri"/>
          <w:sz w:val="30"/>
          <w:szCs w:val="30"/>
        </w:rPr>
      </w:pPr>
      <w:r w:rsidRPr="00C21327">
        <w:rPr>
          <w:rStyle w:val="FontStyle13"/>
          <w:sz w:val="30"/>
          <w:szCs w:val="30"/>
        </w:rPr>
        <w:t>Министерства труда и социальной защиты Республики Беларусь и</w:t>
      </w:r>
      <w:r w:rsidRPr="00C21327">
        <w:rPr>
          <w:rStyle w:val="FontStyle13"/>
          <w:rFonts w:eastAsia="Calibri"/>
          <w:sz w:val="30"/>
          <w:szCs w:val="30"/>
        </w:rPr>
        <w:t xml:space="preserve"> Министерства  транспорта и коммуникаций от 6 декабря              2022 г. № 78/104 «Об утверждении Правил по охране труда при эксплуатации автомобильного и городского электрического транспорта»;</w:t>
      </w:r>
    </w:p>
    <w:p w:rsidR="008E5298" w:rsidRPr="00C21327" w:rsidRDefault="008E5298" w:rsidP="008E5298">
      <w:pPr>
        <w:pStyle w:val="a5"/>
        <w:numPr>
          <w:ilvl w:val="0"/>
          <w:numId w:val="3"/>
        </w:numPr>
        <w:autoSpaceDE w:val="0"/>
        <w:autoSpaceDN w:val="0"/>
        <w:adjustRightInd w:val="0"/>
        <w:spacing w:after="0" w:line="240" w:lineRule="auto"/>
        <w:ind w:left="0" w:firstLine="709"/>
        <w:jc w:val="both"/>
        <w:rPr>
          <w:rStyle w:val="FontStyle13"/>
          <w:rFonts w:eastAsia="Calibri"/>
          <w:sz w:val="30"/>
          <w:szCs w:val="30"/>
        </w:rPr>
      </w:pPr>
      <w:r w:rsidRPr="00C21327">
        <w:rPr>
          <w:rStyle w:val="FontStyle13"/>
          <w:sz w:val="30"/>
          <w:szCs w:val="30"/>
        </w:rPr>
        <w:t>Министерства труда и социальной защиты Республики Беларусь и</w:t>
      </w:r>
      <w:r w:rsidRPr="00C21327">
        <w:rPr>
          <w:rStyle w:val="FontStyle13"/>
          <w:rFonts w:eastAsia="Calibri"/>
          <w:sz w:val="30"/>
          <w:szCs w:val="30"/>
        </w:rPr>
        <w:t xml:space="preserve"> Национальной академии наук Беларуси от 12 декабря 2022 г.  № 90/9 «Об утверждении Правил по охране труда при работе с химическими веществами, проявляющими опасные свойства»;</w:t>
      </w:r>
    </w:p>
    <w:p w:rsidR="008E5298" w:rsidRPr="00360993" w:rsidRDefault="008E5298" w:rsidP="008E5298">
      <w:pPr>
        <w:pStyle w:val="a5"/>
        <w:numPr>
          <w:ilvl w:val="0"/>
          <w:numId w:val="3"/>
        </w:numPr>
        <w:autoSpaceDE w:val="0"/>
        <w:autoSpaceDN w:val="0"/>
        <w:adjustRightInd w:val="0"/>
        <w:spacing w:after="0" w:line="240" w:lineRule="auto"/>
        <w:ind w:left="0" w:firstLine="709"/>
        <w:jc w:val="both"/>
        <w:rPr>
          <w:rStyle w:val="FontStyle13"/>
          <w:rFonts w:eastAsia="Calibri"/>
          <w:sz w:val="30"/>
          <w:szCs w:val="30"/>
        </w:rPr>
      </w:pPr>
      <w:r w:rsidRPr="00C21327">
        <w:rPr>
          <w:rStyle w:val="FontStyle13"/>
          <w:sz w:val="30"/>
          <w:szCs w:val="30"/>
        </w:rPr>
        <w:t>Министерства труда и социальной защиты Республики Беларусь и</w:t>
      </w:r>
      <w:r w:rsidRPr="00C21327">
        <w:rPr>
          <w:rStyle w:val="FontStyle13"/>
          <w:rFonts w:eastAsia="Calibri"/>
          <w:sz w:val="30"/>
          <w:szCs w:val="30"/>
        </w:rPr>
        <w:t xml:space="preserve"> Министерства здравоохранения Республики от 26 декабря  2022 г. № 125/92</w:t>
      </w:r>
      <w:r w:rsidRPr="00360993">
        <w:rPr>
          <w:rStyle w:val="FontStyle13"/>
          <w:rFonts w:eastAsia="Calibri"/>
          <w:sz w:val="30"/>
          <w:szCs w:val="30"/>
        </w:rPr>
        <w:t xml:space="preserve"> «О списке профессиональных заболеваний»</w:t>
      </w:r>
      <w:r>
        <w:rPr>
          <w:rStyle w:val="FontStyle13"/>
          <w:rFonts w:eastAsia="Calibri"/>
          <w:sz w:val="30"/>
          <w:szCs w:val="30"/>
        </w:rPr>
        <w:t>.</w:t>
      </w:r>
    </w:p>
    <w:p w:rsidR="008E5298" w:rsidRPr="000508A8" w:rsidRDefault="008E5298" w:rsidP="008E5298">
      <w:pPr>
        <w:autoSpaceDE w:val="0"/>
        <w:autoSpaceDN w:val="0"/>
        <w:adjustRightInd w:val="0"/>
        <w:ind w:firstLine="709"/>
        <w:jc w:val="both"/>
        <w:rPr>
          <w:sz w:val="20"/>
        </w:rPr>
      </w:pPr>
    </w:p>
    <w:p w:rsidR="008E5298" w:rsidRDefault="008E5298" w:rsidP="008E5298">
      <w:pPr>
        <w:tabs>
          <w:tab w:val="left" w:pos="1134"/>
        </w:tabs>
        <w:ind w:firstLine="709"/>
        <w:contextualSpacing/>
        <w:jc w:val="both"/>
      </w:pPr>
    </w:p>
    <w:p w:rsidR="008E5298" w:rsidRDefault="008E5298" w:rsidP="008E5298">
      <w:pPr>
        <w:tabs>
          <w:tab w:val="left" w:pos="1134"/>
        </w:tabs>
        <w:ind w:firstLine="709"/>
        <w:contextualSpacing/>
        <w:jc w:val="both"/>
      </w:pPr>
    </w:p>
    <w:p w:rsidR="008E5298" w:rsidRDefault="008E5298" w:rsidP="008E5298">
      <w:pPr>
        <w:tabs>
          <w:tab w:val="left" w:pos="1134"/>
        </w:tabs>
        <w:ind w:firstLine="709"/>
        <w:contextualSpacing/>
        <w:jc w:val="both"/>
      </w:pPr>
    </w:p>
    <w:p w:rsidR="008E5298" w:rsidRDefault="008E5298" w:rsidP="008E5298">
      <w:pPr>
        <w:tabs>
          <w:tab w:val="left" w:pos="1134"/>
        </w:tabs>
        <w:ind w:firstLine="709"/>
        <w:contextualSpacing/>
        <w:jc w:val="both"/>
      </w:pPr>
    </w:p>
    <w:p w:rsidR="008E5298" w:rsidRDefault="008E5298" w:rsidP="008E5298">
      <w:pPr>
        <w:tabs>
          <w:tab w:val="left" w:pos="1134"/>
        </w:tabs>
        <w:ind w:firstLine="709"/>
        <w:contextualSpacing/>
        <w:jc w:val="both"/>
      </w:pPr>
    </w:p>
    <w:p w:rsidR="00937FA7" w:rsidRDefault="00937FA7"/>
    <w:sectPr w:rsidR="00937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92262"/>
    <w:multiLevelType w:val="hybridMultilevel"/>
    <w:tmpl w:val="8BAA78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7A73ABD"/>
    <w:multiLevelType w:val="hybridMultilevel"/>
    <w:tmpl w:val="2FA2BAF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6AFB7DD5"/>
    <w:multiLevelType w:val="hybridMultilevel"/>
    <w:tmpl w:val="8328039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749C45CA"/>
    <w:multiLevelType w:val="hybridMultilevel"/>
    <w:tmpl w:val="18BE9C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98"/>
    <w:rsid w:val="00196BE7"/>
    <w:rsid w:val="008E5298"/>
    <w:rsid w:val="0093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8A17D-F151-40AD-8ABF-8A6422E1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98"/>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iPriority w:val="99"/>
    <w:rsid w:val="008E5298"/>
    <w:rPr>
      <w:sz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rsid w:val="008E5298"/>
    <w:rPr>
      <w:rFonts w:ascii="Times New Roman" w:eastAsia="Times New Roman" w:hAnsi="Times New Roman" w:cs="Times New Roman"/>
      <w:sz w:val="20"/>
      <w:szCs w:val="20"/>
      <w:lang w:eastAsia="ru-RU"/>
    </w:rPr>
  </w:style>
  <w:style w:type="paragraph" w:styleId="a5">
    <w:name w:val="List Paragraph"/>
    <w:basedOn w:val="a"/>
    <w:uiPriority w:val="34"/>
    <w:qFormat/>
    <w:rsid w:val="008E5298"/>
    <w:pPr>
      <w:spacing w:after="200" w:line="276" w:lineRule="auto"/>
      <w:ind w:left="720"/>
      <w:contextualSpacing/>
    </w:pPr>
    <w:rPr>
      <w:rFonts w:asciiTheme="minorHAnsi" w:eastAsiaTheme="minorEastAsia" w:hAnsiTheme="minorHAnsi" w:cstheme="minorBidi"/>
      <w:sz w:val="22"/>
      <w:szCs w:val="22"/>
    </w:rPr>
  </w:style>
  <w:style w:type="character" w:customStyle="1" w:styleId="FontStyle13">
    <w:name w:val="Font Style13"/>
    <w:uiPriority w:val="99"/>
    <w:rsid w:val="008E5298"/>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Каменецкая Ирина Николаевна</dc:creator>
  <cp:lastModifiedBy>Управление</cp:lastModifiedBy>
  <cp:revision>2</cp:revision>
  <dcterms:created xsi:type="dcterms:W3CDTF">2023-03-21T08:14:00Z</dcterms:created>
  <dcterms:modified xsi:type="dcterms:W3CDTF">2023-03-21T08:14:00Z</dcterms:modified>
</cp:coreProperties>
</file>