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center"/>
        <w:textAlignment w:val="baseline"/>
        <w:rPr>
          <w:color w:val="131313"/>
          <w:sz w:val="28"/>
          <w:szCs w:val="28"/>
          <w:lang w:val="ru-RU"/>
        </w:rPr>
      </w:pPr>
      <w:bookmarkStart w:id="0" w:name="_GoBack"/>
      <w:bookmarkEnd w:id="0"/>
      <w:r>
        <w:rPr>
          <w:color w:val="131313"/>
          <w:sz w:val="28"/>
          <w:szCs w:val="28"/>
          <w:lang w:val="ru-RU"/>
        </w:rPr>
        <w:t>СКМ «Нерест»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 xml:space="preserve">Солигорская межрайонная инспекция охраны животного и растительного мира информирует граждан, юридических лиц и </w:t>
      </w:r>
      <w:r>
        <w:rPr>
          <w:color w:val="131313"/>
          <w:sz w:val="28"/>
          <w:szCs w:val="28"/>
          <w:lang w:val="ru-RU"/>
        </w:rPr>
        <w:t>индивидуальных предпринимателей</w:t>
      </w:r>
      <w:r w:rsidRPr="00F06319">
        <w:rPr>
          <w:color w:val="131313"/>
          <w:sz w:val="28"/>
          <w:szCs w:val="28"/>
          <w:lang w:val="ru-RU"/>
        </w:rPr>
        <w:t xml:space="preserve"> о том</w:t>
      </w:r>
      <w:r>
        <w:rPr>
          <w:color w:val="131313"/>
          <w:sz w:val="28"/>
          <w:szCs w:val="28"/>
          <w:lang w:val="ru-RU"/>
        </w:rPr>
        <w:t>,</w:t>
      </w:r>
      <w:r w:rsidRPr="00F06319">
        <w:rPr>
          <w:color w:val="131313"/>
          <w:sz w:val="28"/>
          <w:szCs w:val="28"/>
          <w:lang w:val="ru-RU"/>
        </w:rPr>
        <w:t xml:space="preserve"> что в период с </w:t>
      </w:r>
      <w:r>
        <w:rPr>
          <w:color w:val="131313"/>
          <w:sz w:val="28"/>
          <w:szCs w:val="28"/>
          <w:lang w:val="ru-RU"/>
        </w:rPr>
        <w:t>15</w:t>
      </w:r>
      <w:r w:rsidR="00CA169C">
        <w:rPr>
          <w:color w:val="131313"/>
          <w:sz w:val="28"/>
          <w:szCs w:val="28"/>
          <w:lang w:val="ru-RU"/>
        </w:rPr>
        <w:t xml:space="preserve"> </w:t>
      </w:r>
      <w:r>
        <w:rPr>
          <w:color w:val="131313"/>
          <w:sz w:val="28"/>
          <w:szCs w:val="28"/>
          <w:lang w:val="ru-RU"/>
        </w:rPr>
        <w:t>марта</w:t>
      </w:r>
      <w:r w:rsidRPr="00F06319">
        <w:rPr>
          <w:color w:val="131313"/>
          <w:sz w:val="28"/>
          <w:szCs w:val="28"/>
          <w:lang w:val="ru-RU"/>
        </w:rPr>
        <w:t xml:space="preserve"> по </w:t>
      </w:r>
      <w:r>
        <w:rPr>
          <w:color w:val="131313"/>
          <w:sz w:val="28"/>
          <w:szCs w:val="28"/>
          <w:lang w:val="ru-RU"/>
        </w:rPr>
        <w:t>08 июня</w:t>
      </w:r>
      <w:r w:rsidRPr="00F06319">
        <w:rPr>
          <w:color w:val="131313"/>
          <w:sz w:val="28"/>
          <w:szCs w:val="28"/>
          <w:lang w:val="ru-RU"/>
        </w:rPr>
        <w:t xml:space="preserve"> 202</w:t>
      </w:r>
      <w:r>
        <w:rPr>
          <w:color w:val="131313"/>
          <w:sz w:val="28"/>
          <w:szCs w:val="28"/>
          <w:lang w:val="ru-RU"/>
        </w:rPr>
        <w:t>5</w:t>
      </w:r>
      <w:r w:rsidRPr="00F06319">
        <w:rPr>
          <w:color w:val="131313"/>
          <w:sz w:val="28"/>
          <w:szCs w:val="28"/>
          <w:lang w:val="ru-RU"/>
        </w:rPr>
        <w:t xml:space="preserve"> года на территории </w:t>
      </w:r>
      <w:r>
        <w:rPr>
          <w:color w:val="131313"/>
          <w:sz w:val="28"/>
          <w:szCs w:val="28"/>
          <w:lang w:val="ru-RU"/>
        </w:rPr>
        <w:t>Республики Беларусь</w:t>
      </w:r>
      <w:r w:rsidRPr="00F06319">
        <w:rPr>
          <w:color w:val="131313"/>
          <w:sz w:val="28"/>
          <w:szCs w:val="28"/>
          <w:lang w:val="ru-RU"/>
        </w:rPr>
        <w:t xml:space="preserve"> проводится специальное комплексное мероприятие «Нерест» основными задачами которого определены: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усиленный контроль за исполнением гражданами и юридическими лицами требований законодательства в рыболовных угодьях;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выведение из незаконного оборота сетей и других запрещенных орудий рыболовства.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Нерест – одно из наиболее значимых звеньев в жизненном цикле рыбы. В этом период важно дать возможность рыбе оставить многочисленное и жизнестойкое потомство.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Напоминаем, что в период нереста</w:t>
      </w:r>
      <w:r>
        <w:rPr>
          <w:color w:val="131313"/>
          <w:sz w:val="28"/>
          <w:szCs w:val="28"/>
          <w:lang w:val="ru-RU"/>
        </w:rPr>
        <w:t xml:space="preserve"> в Минской области с 01 апреля по 30 мая</w:t>
      </w:r>
      <w:r w:rsidRPr="00F06319">
        <w:rPr>
          <w:color w:val="131313"/>
          <w:sz w:val="28"/>
          <w:szCs w:val="28"/>
          <w:lang w:val="ru-RU"/>
        </w:rPr>
        <w:t xml:space="preserve"> разрешено ловить рыбу без захода в воду (с берега или льда), в светлое время суток,</w:t>
      </w:r>
      <w:r w:rsidRPr="00F06319">
        <w:rPr>
          <w:color w:val="131313"/>
          <w:sz w:val="28"/>
          <w:szCs w:val="28"/>
        </w:rPr>
        <w:t> </w:t>
      </w:r>
      <w:r w:rsidRPr="00F06319">
        <w:rPr>
          <w:color w:val="131313"/>
          <w:sz w:val="28"/>
          <w:szCs w:val="28"/>
          <w:lang w:val="ru-RU"/>
        </w:rPr>
        <w:t xml:space="preserve"> одной удочкой с одним крючком или на спиннинг, оснащенный одной искусственной приманкой, на которой может быть не более 2 крючков.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С учетом изложенного просим Вас оказать содействие в выявлении, пресечении и предупреждении нарушений в природоохранной сфере, а именно обращать внимание на признаки возможных правонарушений, такие как: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хранение у граждан, юридических лиц, индивидуальных предпринимателей сетей и других запрещенных орудий рыболовства, а также о местах их реализации;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наличие информации о фактах браконьерства;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Дополнительно сообщаем, об освобождении от ответственности в случае добровольной сдачи сетей и других запрещенных орудий рыболовства.</w:t>
      </w:r>
    </w:p>
    <w:p w:rsidR="00F06319" w:rsidRPr="00F06319" w:rsidRDefault="00F06319" w:rsidP="00F06319">
      <w:pPr>
        <w:pStyle w:val="a3"/>
        <w:shd w:val="clear" w:color="auto" w:fill="FFFFFF"/>
        <w:spacing w:before="0" w:beforeAutospacing="0" w:after="75" w:afterAutospacing="0"/>
        <w:ind w:firstLine="720"/>
        <w:jc w:val="both"/>
        <w:textAlignment w:val="baseline"/>
        <w:rPr>
          <w:color w:val="131313"/>
          <w:sz w:val="28"/>
          <w:szCs w:val="28"/>
          <w:lang w:val="ru-RU"/>
        </w:rPr>
      </w:pPr>
      <w:r w:rsidRPr="00F06319">
        <w:rPr>
          <w:color w:val="131313"/>
          <w:sz w:val="28"/>
          <w:szCs w:val="28"/>
          <w:lang w:val="ru-RU"/>
        </w:rPr>
        <w:t>О совершаемом и (или) готовящемся правонарушении вы можете сообщить на телефон доверия Солигорской межрайонной инспекции охраны животного и</w:t>
      </w:r>
      <w:r>
        <w:rPr>
          <w:color w:val="131313"/>
          <w:sz w:val="28"/>
          <w:szCs w:val="28"/>
          <w:lang w:val="ru-RU"/>
        </w:rPr>
        <w:t xml:space="preserve"> растительного мира: 8(0174) 2382</w:t>
      </w:r>
      <w:r w:rsidRPr="00F06319">
        <w:rPr>
          <w:color w:val="131313"/>
          <w:sz w:val="28"/>
          <w:szCs w:val="28"/>
          <w:lang w:val="ru-RU"/>
        </w:rPr>
        <w:t>66 или круглосуточному телефону доверия</w:t>
      </w:r>
      <w:r w:rsidRPr="00F06319">
        <w:rPr>
          <w:color w:val="131313"/>
          <w:sz w:val="28"/>
          <w:szCs w:val="28"/>
        </w:rPr>
        <w:t> </w:t>
      </w:r>
      <w:r w:rsidRPr="00F06319">
        <w:rPr>
          <w:color w:val="131313"/>
          <w:sz w:val="28"/>
          <w:szCs w:val="28"/>
          <w:lang w:val="ru-RU"/>
        </w:rPr>
        <w:t xml:space="preserve"> 8017 390 00 00 или 8(033) 333 60 00</w:t>
      </w:r>
    </w:p>
    <w:p w:rsidR="002F4408" w:rsidRPr="00F06319" w:rsidRDefault="002F4408" w:rsidP="00F063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4408" w:rsidRPr="00F06319" w:rsidSect="00BF7C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0"/>
    <w:rsid w:val="002F4408"/>
    <w:rsid w:val="00592C83"/>
    <w:rsid w:val="006C2710"/>
    <w:rsid w:val="00BF4370"/>
    <w:rsid w:val="00BF7C75"/>
    <w:rsid w:val="00CA169C"/>
    <w:rsid w:val="00F0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A9D6-E163-479B-848F-4A2BEEEF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2025-03-19T11:45:00Z</dcterms:created>
  <dcterms:modified xsi:type="dcterms:W3CDTF">2025-03-19T11:45:00Z</dcterms:modified>
</cp:coreProperties>
</file>