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cs="Arial" w:ascii="Arial" w:hAnsi="Arial"/>
          <w:color w:val="000000"/>
        </w:rPr>
        <w:t>Зарегистрировано в Национальном реестре правовых актов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bookmarkStart w:id="1" w:name="286"/>
      <w:bookmarkEnd w:id="1"/>
      <w:r>
        <w:rPr>
          <w:rFonts w:cs="Arial" w:ascii="Arial" w:hAnsi="Arial"/>
          <w:color w:val="000000"/>
        </w:rPr>
        <w:t>Республики Беларусь 2 октября 2025 г. N 11-1/43889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bookmarkStart w:id="2" w:name="287"/>
      <w:bookmarkEnd w:id="2"/>
      <w:r>
        <w:rPr>
          <w:rFonts w:cs="Arial" w:ascii="Arial" w:hAnsi="Arial"/>
          <w:color w:val="000000"/>
        </w:rPr>
        <w:t>------------------------------------------------------------------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ПОСТАНОВЛЕНИЕ МИНИСТЕРСТВА ТРУДА И СОЦИАЛЬНОЙ ЗАЩИТЫ 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17 сентября 2025 г.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ОБ ОПЛАТЕ ТРУДА РАБОТНИКОВ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left w:val="single" w:sz="24" w:space="0" w:color="CED3F1"/>
            </w:tcBorders>
            <w:shd w:color="auto" w:fill="F4F3F8" w:val="clea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392C69"/>
              </w:rPr>
              <w:t>(в ред. постановления Минтруда и соцзащиты от 22.01.2026 N 4)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cs="Arial" w:ascii="Arial" w:hAnsi="Arial"/>
          <w:color w:val="000000"/>
        </w:rPr>
        <w:t>На основании абзаца пятого пункта 7 и пункта 9 Указа Президента Республики Беларусь от 18 января 2019 г. N 27 "Об оплате труда работников бюджетных организаций" Министерство труда и социальной защиты Республики Беларусь ПОСТАНОВЛЯЕТ: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cs="Arial" w:ascii="Arial" w:hAnsi="Arial"/>
          <w:color w:val="000000"/>
        </w:rPr>
        <w:t>1. Установить: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cs="Arial" w:ascii="Arial" w:hAnsi="Arial"/>
          <w:color w:val="000000"/>
        </w:rPr>
        <w:t>1.1. для служащих бюджетных организаций и иных организаций, получающих субсидии, работники которых приравнены по оплате труда к работникам бюджетных организаций, оказывающих социальные услуги, независимо от их ведомственной подчиненности: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cs="Arial" w:ascii="Arial" w:hAnsi="Arial"/>
          <w:color w:val="000000"/>
        </w:rPr>
        <w:t>тарифные разряды по должностям служащих, занятых в предоставлении социальных услуг, согласно приложениям 1 - 6;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cs="Arial" w:ascii="Arial" w:hAnsi="Arial"/>
          <w:color w:val="000000"/>
        </w:rPr>
        <w:t>стимулирующую выплату - надбавку за особенности профессиональной деятельности в размере 25 процентов оклада служащим, занимающим должности социального работника и помощника по уходу;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cs="Arial" w:ascii="Arial" w:hAnsi="Arial"/>
          <w:color w:val="000000"/>
        </w:rPr>
        <w:t>1.2. перечень стимулирующих и компенсирующей выплат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 (за исключением учреждения "Научно-исследовательский институт труда Министерства труда и социальной защиты Республики Беларусь"), подчиненных Министерству труда и социальной защиты, и государственных учреждений социального обслуживания, подчиненных местным исполнительным и распорядительным органам и относящихся к сфере (области) деятельности Министерства труда и социальной защиты (далее - бюджетные организации), согласно приложению 7.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cs="Arial" w:ascii="Arial" w:hAnsi="Arial"/>
          <w:color w:val="000000"/>
        </w:rPr>
        <w:t>2. Утвердить Инструкцию о порядке осуществления и размерах стимулирующих и компенсирующей выплат (прилагается).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cs="Arial" w:ascii="Arial" w:hAnsi="Arial"/>
          <w:color w:val="000000"/>
        </w:rPr>
        <w:t>3. Признать утратившими силу постановления Министерства труда и социальной защиты Республики Беларусь согласно приложению 8.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" w:name="15"/>
      <w:bookmarkEnd w:id="13"/>
      <w:r>
        <w:rPr>
          <w:rFonts w:cs="Arial" w:ascii="Arial" w:hAnsi="Arial"/>
          <w:color w:val="000000"/>
        </w:rPr>
        <w:t>4. Настоящее постановление вступает в силу после его официального опубликования.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" w:name="16"/>
      <w:bookmarkEnd w:id="14"/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40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4535"/>
        <w:gridCol w:w="4535"/>
      </w:tblGrid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Министр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right"/>
              <w:rPr/>
            </w:pPr>
            <w:r>
              <w:rPr>
                <w:rFonts w:cs="Arial" w:ascii="Arial" w:hAnsi="Arial"/>
                <w:color w:val="000000"/>
              </w:rPr>
              <w:t>Н.В.Павлюченко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" w:name="18"/>
      <w:bookmarkEnd w:id="1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СОГЛАСОВАНО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Министерство финансов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" w:name="21"/>
      <w:bookmarkEnd w:id="1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" w:name="154"/>
      <w:bookmarkEnd w:id="1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" w:name="155"/>
      <w:bookmarkEnd w:id="18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9" w:name="156"/>
      <w:bookmarkEnd w:id="19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0" w:name="157"/>
      <w:bookmarkEnd w:id="20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cs="Arial" w:ascii="Arial" w:hAnsi="Arial"/>
          <w:color w:val="000000"/>
        </w:rPr>
        <w:t>Приложение 1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23" w:name="158"/>
      <w:bookmarkEnd w:id="23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24" w:name="159"/>
      <w:bookmarkEnd w:id="24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25" w:name="160"/>
      <w:bookmarkEnd w:id="25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26" w:name="161"/>
      <w:bookmarkEnd w:id="26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27" w:name="24"/>
      <w:bookmarkEnd w:id="2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ТАРИФНЫЕ РАЗРЯДЫ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 ДОЛЖНОСТЯМ РУКОВОДИТЕЛЕЙ ГОСУДАРСТВЕННЫХ УЧРЕЖДЕНИЙ СОЦИАЛЬНОГО ОБСЛУЖИВАНИЯ, ОСУЩЕСТВЛЯЮЩИХ СТАЦИОНАРНОЕ СОЦИАЛЬНОЕ ОБСЛУЖИВАНИЕ, ДОМОВ (ЦЕНТРОВ) ВРЕМЕННОГО ПРЕБЫВАНИЯ ЛИЦ БЕЗ ОПРЕДЕЛЕННОГО МЕСТА ЖИТЕЛЬСТВА И ИХ СТРУКТУРНЫХ ПОДРАЗДЕЛЕНИЙ, ЗА ИСКЛЮЧЕНИЕМ РУКОВОДИТЕЛЕЙ, ПРЕДУСМОТРЕННЫХ ПРИЛОЖЕНИЯМИ 2 - 4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28" w:name="26"/>
      <w:bookmarkEnd w:id="28"/>
      <w:r>
        <w:rPr>
          <w:rFonts w:cs="Arial" w:ascii="Arial" w:hAnsi="Arial"/>
          <w:color w:val="000000"/>
        </w:rPr>
        <w:t> </w:t>
      </w:r>
    </w:p>
    <w:tbl>
      <w:tblPr>
        <w:tblW w:w="9069" w:type="dxa"/>
        <w:jc w:val="left"/>
        <w:tblInd w:w="49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748"/>
        <w:gridCol w:w="3634"/>
        <w:gridCol w:w="1115"/>
        <w:gridCol w:w="1859"/>
        <w:gridCol w:w="1713"/>
      </w:tblGrid>
      <w:tr>
        <w:trPr/>
        <w:tc>
          <w:tcPr>
            <w:tcW w:w="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N</w:t>
              <w:br/>
              <w:t>п/п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Наименование должности служащего</w:t>
            </w:r>
          </w:p>
        </w:tc>
        <w:tc>
          <w:tcPr>
            <w:tcW w:w="4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Количество коек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36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до 200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от 201 до 400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от 401 и более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36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4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Тарифный разряд</w:t>
            </w:r>
          </w:p>
        </w:tc>
      </w:tr>
      <w:tr>
        <w:trPr/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Директор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14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15</w:t>
            </w:r>
          </w:p>
        </w:tc>
      </w:tr>
      <w:tr>
        <w:trPr/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Заместитель директора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</w:tr>
      <w:tr>
        <w:trPr/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филиалом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</w:tr>
      <w:tr>
        <w:trPr/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отделением (отделом)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8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9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9" w:name="28"/>
      <w:bookmarkEnd w:id="29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0" w:name="162"/>
      <w:bookmarkEnd w:id="30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1" w:name="163"/>
      <w:bookmarkEnd w:id="3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2" w:name="164"/>
      <w:bookmarkEnd w:id="3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3" w:name="165"/>
      <w:bookmarkEnd w:id="3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4" w:name="29"/>
      <w:bookmarkEnd w:id="34"/>
      <w:r>
        <w:rPr>
          <w:rFonts w:cs="Arial" w:ascii="Arial" w:hAnsi="Arial"/>
          <w:color w:val="000000"/>
        </w:rPr>
        <w:t>Приложение 2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5" w:name="30"/>
      <w:bookmarkEnd w:id="35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6" w:name="166"/>
      <w:bookmarkEnd w:id="36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7" w:name="167"/>
      <w:bookmarkEnd w:id="37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8" w:name="168"/>
      <w:bookmarkEnd w:id="38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9" w:name="169"/>
      <w:bookmarkEnd w:id="39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40" w:name="31"/>
      <w:bookmarkEnd w:id="40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ТАРИФНЫЕ РАЗРЯДЫ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 ДОЛЖНОСТЯМ РУКОВОДИТЕЛЕЙ ГОСУДАРСТВЕННОГО УЧРЕЖДЕНИЯ "РЕСПУБЛИКАНСКИЙ РЕАБИЛИТАЦИОННЫЙ ЦЕНТР ДЛЯ ДЕТЕЙ-ИНВАЛИДОВ" И ЕГО СТРУКТУРНЫХ ПОДРАЗДЕЛЕНИЙ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41" w:name="33"/>
      <w:bookmarkEnd w:id="41"/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49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838"/>
        <w:gridCol w:w="5017"/>
        <w:gridCol w:w="1458"/>
        <w:gridCol w:w="1757"/>
      </w:tblGrid>
      <w:tr>
        <w:trPr/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N</w:t>
              <w:br/>
              <w:t>п/п</w:t>
            </w:r>
          </w:p>
        </w:tc>
        <w:tc>
          <w:tcPr>
            <w:tcW w:w="5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Наименование должности служащего</w:t>
            </w:r>
          </w:p>
        </w:tc>
        <w:tc>
          <w:tcPr>
            <w:tcW w:w="3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Количество коек</w:t>
            </w:r>
          </w:p>
        </w:tc>
      </w:tr>
      <w:tr>
        <w:trPr/>
        <w:tc>
          <w:tcPr>
            <w:tcW w:w="8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5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до 200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от 201 и более</w:t>
            </w:r>
          </w:p>
        </w:tc>
      </w:tr>
      <w:tr>
        <w:trPr/>
        <w:tc>
          <w:tcPr>
            <w:tcW w:w="8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5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cs="sans-serif" w:ascii="sans-serif" w:hAnsi="sans-serif"/>
                <w:color w:val="000000"/>
                <w:sz w:val="24"/>
                <w:szCs w:val="24"/>
              </w:rPr>
            </w:r>
          </w:p>
        </w:tc>
        <w:tc>
          <w:tcPr>
            <w:tcW w:w="3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Тарифный разряд</w:t>
            </w:r>
          </w:p>
        </w:tc>
      </w:tr>
      <w:tr>
        <w:trPr/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Директор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15</w:t>
            </w:r>
          </w:p>
        </w:tc>
      </w:tr>
      <w:tr>
        <w:trPr/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Заместитель директора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</w:tr>
      <w:tr>
        <w:trPr/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филиалом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</w:tr>
      <w:tr>
        <w:trPr/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отделением (отделом)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2" w:name="35"/>
      <w:bookmarkEnd w:id="4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3" w:name="170"/>
      <w:bookmarkEnd w:id="4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4" w:name="171"/>
      <w:bookmarkEnd w:id="4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5" w:name="172"/>
      <w:bookmarkEnd w:id="4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6" w:name="173"/>
      <w:bookmarkEnd w:id="4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47" w:name="36"/>
      <w:bookmarkEnd w:id="47"/>
      <w:r>
        <w:rPr>
          <w:rFonts w:cs="Arial" w:ascii="Arial" w:hAnsi="Arial"/>
          <w:color w:val="000000"/>
        </w:rPr>
        <w:t>Приложение 3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48" w:name="37"/>
      <w:bookmarkEnd w:id="48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49" w:name="174"/>
      <w:bookmarkEnd w:id="49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50" w:name="175"/>
      <w:bookmarkEnd w:id="50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51" w:name="176"/>
      <w:bookmarkEnd w:id="51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52" w:name="177"/>
      <w:bookmarkEnd w:id="52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53" w:name="38"/>
      <w:bookmarkEnd w:id="5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ТАРИФНЫЕ РАЗРЯДЫ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 ДОЛЖНОСТЯМ РУКОВОДИТЕЛЕЙ ЦЕНТРОВ СОЦИАЛЬНОЙ РЕАБИЛИТАЦИИ, АБИЛИТАЦИИ ИНВАЛИДОВ И ИХ СТРУКТУРНЫХ ПОДРАЗДЕЛЕНИЙ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54" w:name="40"/>
      <w:bookmarkEnd w:id="54"/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49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40"/>
        <w:gridCol w:w="5119"/>
        <w:gridCol w:w="3011"/>
      </w:tblGrid>
      <w:tr>
        <w:trPr/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N</w:t>
              <w:br/>
              <w:t>п/п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Наименование должности служащего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Тарифный разряд</w:t>
            </w:r>
          </w:p>
        </w:tc>
      </w:tr>
      <w:tr>
        <w:trPr/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Директор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</w:tr>
      <w:tr>
        <w:trPr/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Заместитель директора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</w:tr>
      <w:tr>
        <w:trPr/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филиалом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  <w:tr>
        <w:trPr/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отделением (отделом)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8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5" w:name="42"/>
      <w:bookmarkEnd w:id="5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6" w:name="178"/>
      <w:bookmarkEnd w:id="5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7" w:name="179"/>
      <w:bookmarkEnd w:id="5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8" w:name="180"/>
      <w:bookmarkEnd w:id="58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9" w:name="181"/>
      <w:bookmarkEnd w:id="59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60" w:name="43"/>
      <w:bookmarkEnd w:id="60"/>
      <w:r>
        <w:rPr>
          <w:rFonts w:cs="Arial" w:ascii="Arial" w:hAnsi="Arial"/>
          <w:color w:val="000000"/>
        </w:rPr>
        <w:t>Приложение 4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61" w:name="44"/>
      <w:bookmarkEnd w:id="61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62" w:name="182"/>
      <w:bookmarkEnd w:id="62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63" w:name="183"/>
      <w:bookmarkEnd w:id="63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64" w:name="184"/>
      <w:bookmarkEnd w:id="64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65" w:name="185"/>
      <w:bookmarkEnd w:id="65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66" w:name="45"/>
      <w:bookmarkEnd w:id="6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ТАРИФНЫЕ РАЗРЯДЫ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 ДОЛЖНОСТЯМ РУКОВОДИТЕЛЕЙ ТЕРРИТОРИАЛЬНЫХ ЦЕНТРОВ СОЦИАЛЬНОГО ОБСЛУЖИВАНИЯ НАСЕЛЕНИЯ, ЦЕНТРОВ СОЦИАЛЬНОГО ОБСЛУЖИВАНИЯ СЕМЬИ И ДЕТЕЙ И ИХ СТРУКТУРНЫХ ПОДРАЗДЕЛЕНИЙ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67" w:name="47"/>
      <w:bookmarkEnd w:id="67"/>
      <w:r>
        <w:rPr>
          <w:rFonts w:cs="Arial" w:ascii="Arial" w:hAnsi="Arial"/>
          <w:color w:val="000000"/>
        </w:rPr>
        <w:t> </w:t>
      </w:r>
    </w:p>
    <w:tbl>
      <w:tblPr>
        <w:tblW w:w="9069" w:type="dxa"/>
        <w:jc w:val="left"/>
        <w:tblInd w:w="49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28"/>
        <w:gridCol w:w="5624"/>
        <w:gridCol w:w="2517"/>
      </w:tblGrid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N</w:t>
              <w:br/>
              <w:t>п/п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Наименование должности служащего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Тарифный разряд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Директор (при наличии в территориальном центре социального обслуживания населения структурного подразделения, оказывающего социальные услуги в форме стационарного социального обслуживания)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14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Директор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Заместитель директора, заведующий филиалом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отделением (отделом), оказывающим социальные услуги в формах стационарного, полустационарного социального обслуживания и на дому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9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Заведующий отделением (отделом), оказывающим социальные услуги в иных формах социального обслуживания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8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8" w:name="49"/>
      <w:bookmarkEnd w:id="68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9" w:name="186"/>
      <w:bookmarkEnd w:id="69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0" w:name="187"/>
      <w:bookmarkEnd w:id="70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1" w:name="188"/>
      <w:bookmarkEnd w:id="7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2" w:name="189"/>
      <w:bookmarkEnd w:id="7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3" w:name="50"/>
      <w:bookmarkEnd w:id="73"/>
      <w:r>
        <w:rPr>
          <w:rFonts w:cs="Arial" w:ascii="Arial" w:hAnsi="Arial"/>
          <w:color w:val="000000"/>
        </w:rPr>
        <w:t>Приложение 5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4" w:name="51"/>
      <w:bookmarkEnd w:id="74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5" w:name="190"/>
      <w:bookmarkEnd w:id="75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6" w:name="191"/>
      <w:bookmarkEnd w:id="76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7" w:name="192"/>
      <w:bookmarkEnd w:id="77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8" w:name="193"/>
      <w:bookmarkEnd w:id="78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79" w:name="52"/>
      <w:bookmarkEnd w:id="79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ТАРИФНЫЕ РАЗРЯДЫ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 ДОЛЖНОСТЯМ РУКОВОДИТЕЛЕЙ ДОМОВ СОПРОВОЖДАЕМОГО ПРОЖИВАНИЯ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80" w:name="54"/>
      <w:bookmarkEnd w:id="80"/>
      <w:r>
        <w:rPr>
          <w:rFonts w:cs="Arial" w:ascii="Arial" w:hAnsi="Arial"/>
          <w:color w:val="000000"/>
        </w:rPr>
        <w:t> </w:t>
      </w:r>
    </w:p>
    <w:tbl>
      <w:tblPr>
        <w:tblW w:w="9069" w:type="dxa"/>
        <w:jc w:val="left"/>
        <w:tblInd w:w="49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28"/>
        <w:gridCol w:w="5624"/>
        <w:gridCol w:w="2517"/>
      </w:tblGrid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N</w:t>
              <w:br/>
              <w:t>п/п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Наименование должности служащего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Тарифный разряд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Директор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Заместитель директора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1" w:name="56"/>
      <w:bookmarkEnd w:id="8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2" w:name="194"/>
      <w:bookmarkEnd w:id="8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3" w:name="195"/>
      <w:bookmarkEnd w:id="8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4" w:name="196"/>
      <w:bookmarkEnd w:id="8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5" w:name="197"/>
      <w:bookmarkEnd w:id="8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86" w:name="57"/>
      <w:bookmarkEnd w:id="86"/>
      <w:r>
        <w:rPr>
          <w:rFonts w:cs="Arial" w:ascii="Arial" w:hAnsi="Arial"/>
          <w:color w:val="000000"/>
        </w:rPr>
        <w:t>Приложение 6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87" w:name="58"/>
      <w:bookmarkEnd w:id="87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88" w:name="198"/>
      <w:bookmarkEnd w:id="88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89" w:name="199"/>
      <w:bookmarkEnd w:id="89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90" w:name="200"/>
      <w:bookmarkEnd w:id="90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91" w:name="201"/>
      <w:bookmarkEnd w:id="91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92" w:name="59"/>
      <w:bookmarkEnd w:id="9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ТАРИФНЫЕ РАЗРЯДЫ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ПО ДОЛЖНОСТЯМ СПЕЦИАЛИСТОВ И ДРУГИХ СЛУЖАЩИХ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93" w:name="61"/>
      <w:bookmarkEnd w:id="93"/>
      <w:r>
        <w:rPr>
          <w:rFonts w:cs="Arial" w:ascii="Arial" w:hAnsi="Arial"/>
          <w:color w:val="000000"/>
        </w:rPr>
        <w:t> </w:t>
      </w:r>
    </w:p>
    <w:tbl>
      <w:tblPr>
        <w:tblW w:w="9069" w:type="dxa"/>
        <w:jc w:val="left"/>
        <w:tblInd w:w="49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28"/>
        <w:gridCol w:w="5624"/>
        <w:gridCol w:w="2517"/>
      </w:tblGrid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N</w:t>
              <w:br/>
              <w:t>п/п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Наименование должности служащего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Тарифный разряд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Специалист по социальной работе, инспектор по основной деятельности, руководитель кружка (секции, студии и др.), переводчик жестового языка, инструктор-дактилолог, инструктор-методист по социально-трудовой реабилитации инвалидов по зрению: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 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1.1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не имеющий квалификационной категории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1.2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имеющий вторую квалификационную категорию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1.3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имеющий первую квалификационную категорию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1.4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имеющий высшую квалификационную категорию или по производной должности "ведущий"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7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 xml:space="preserve">Техник-протезист: 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 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2.1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не имеющий квалификационной категории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2.2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имеющий вторую квалификационную категорию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2.3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имеющий первую квалификационную категорию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Социальный работник, помощник по уходу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</w:tr>
      <w:tr>
        <w:trPr/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5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Секретарь незрячего специалиста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4" w:name="63"/>
      <w:bookmarkEnd w:id="9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5" w:name="202"/>
      <w:bookmarkEnd w:id="9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6" w:name="203"/>
      <w:bookmarkEnd w:id="9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7" w:name="204"/>
      <w:bookmarkEnd w:id="9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8" w:name="205"/>
      <w:bookmarkEnd w:id="98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99" w:name="64"/>
      <w:bookmarkEnd w:id="99"/>
      <w:r>
        <w:rPr>
          <w:rFonts w:cs="Arial" w:ascii="Arial" w:hAnsi="Arial"/>
          <w:color w:val="000000"/>
        </w:rPr>
        <w:t>Приложение 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00" w:name="65"/>
      <w:bookmarkEnd w:id="100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01" w:name="206"/>
      <w:bookmarkEnd w:id="101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02" w:name="207"/>
      <w:bookmarkEnd w:id="102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03" w:name="208"/>
      <w:bookmarkEnd w:id="103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04" w:name="209"/>
      <w:bookmarkEnd w:id="104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05" w:name="66"/>
      <w:bookmarkEnd w:id="10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ПЕРЕЧЕНЬ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СТИМУЛИРУЮЩИХ И КОМПЕНСИРУЮЩЕЙ ВЫПЛАТ РАБОТНИКАМ БЮДЖЕТНЫХ ОРГАНИЗАЦИЙ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left w:val="single" w:sz="24" w:space="0" w:color="CED3F1"/>
            </w:tcBorders>
            <w:shd w:color="auto" w:fill="F4F3F8" w:val="clea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392C69"/>
              </w:rPr>
              <w:t>(в ред. постановления Минтруда и соцзащиты от 22.01.2026 N 4)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06" w:name="68"/>
      <w:bookmarkEnd w:id="10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07" w:name="69"/>
      <w:bookmarkEnd w:id="107"/>
      <w:r>
        <w:rPr>
          <w:rFonts w:cs="Arial" w:ascii="Arial" w:hAnsi="Arial"/>
          <w:color w:val="000000"/>
        </w:rPr>
        <w:t>1. Стимулирующие выплаты - надбавки: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08" w:name="70"/>
      <w:bookmarkEnd w:id="108"/>
      <w:r>
        <w:rPr>
          <w:rFonts w:cs="Arial" w:ascii="Arial" w:hAnsi="Arial"/>
          <w:color w:val="000000"/>
        </w:rPr>
        <w:t>1.1. за работу в сельской местности;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09" w:name="71"/>
      <w:bookmarkEnd w:id="109"/>
      <w:r>
        <w:rPr>
          <w:rFonts w:cs="Arial" w:ascii="Arial" w:hAnsi="Arial"/>
          <w:color w:val="000000"/>
        </w:rPr>
        <w:t>1.2. за сложность труда;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0" w:name="72"/>
      <w:bookmarkEnd w:id="110"/>
      <w:r>
        <w:rPr>
          <w:rFonts w:cs="Arial" w:ascii="Arial" w:hAnsi="Arial"/>
          <w:color w:val="000000"/>
        </w:rPr>
        <w:t>1.3. за характер труда;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1" w:name="73"/>
      <w:bookmarkEnd w:id="111"/>
      <w:r>
        <w:rPr>
          <w:rFonts w:cs="Arial" w:ascii="Arial" w:hAnsi="Arial"/>
          <w:color w:val="000000"/>
        </w:rPr>
        <w:t>1.4. за работу в сфере социального обслуживания.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1.5. исключен. - Постановление Минтруда и соцзащиты от 22.01.2026 N 4.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2" w:name="75"/>
      <w:bookmarkEnd w:id="112"/>
      <w:r>
        <w:rPr>
          <w:rFonts w:cs="Arial" w:ascii="Arial" w:hAnsi="Arial"/>
          <w:color w:val="000000"/>
        </w:rPr>
        <w:t>2. Компенсирующая выплата - доплата за особые условия труда.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3" w:name="76"/>
      <w:bookmarkEnd w:id="11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4" w:name="210"/>
      <w:bookmarkEnd w:id="11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5" w:name="211"/>
      <w:bookmarkEnd w:id="11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6" w:name="212"/>
      <w:bookmarkEnd w:id="11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7" w:name="213"/>
      <w:bookmarkEnd w:id="11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18" w:name="77"/>
      <w:bookmarkEnd w:id="118"/>
      <w:r>
        <w:rPr>
          <w:rFonts w:cs="Arial" w:ascii="Arial" w:hAnsi="Arial"/>
          <w:color w:val="000000"/>
        </w:rPr>
        <w:t>Приложение 8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19" w:name="78"/>
      <w:bookmarkEnd w:id="119"/>
      <w:r>
        <w:rPr>
          <w:rFonts w:cs="Arial" w:ascii="Arial" w:hAnsi="Arial"/>
          <w:color w:val="000000"/>
        </w:rPr>
        <w:t>к постановлению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20" w:name="214"/>
      <w:bookmarkEnd w:id="120"/>
      <w:r>
        <w:rPr>
          <w:rFonts w:cs="Arial" w:ascii="Arial" w:hAnsi="Arial"/>
          <w:color w:val="00000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21" w:name="215"/>
      <w:bookmarkEnd w:id="121"/>
      <w:r>
        <w:rPr>
          <w:rFonts w:cs="Arial" w:ascii="Arial" w:hAnsi="Arial"/>
          <w:color w:val="00000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22" w:name="216"/>
      <w:bookmarkEnd w:id="122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123" w:name="217"/>
      <w:bookmarkEnd w:id="123"/>
      <w:r>
        <w:rPr>
          <w:rFonts w:cs="Arial" w:ascii="Arial" w:hAnsi="Arial"/>
          <w:color w:val="00000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24" w:name="79"/>
      <w:bookmarkEnd w:id="12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ПЕРЕЧЕНЬ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УТРАТИВШИХ СИЛУ ПОСТАНОВЛЕНИЙ МИНИСТЕРСТВА ТРУДА И СОЦИАЛЬНОЙ ЗАЩИТЫ 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25" w:name="81"/>
      <w:bookmarkEnd w:id="12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26" w:name="82"/>
      <w:bookmarkEnd w:id="126"/>
      <w:r>
        <w:rPr>
          <w:rFonts w:cs="Arial" w:ascii="Arial" w:hAnsi="Arial"/>
          <w:color w:val="000000"/>
        </w:rPr>
        <w:t>1. Постановление Министерства труда и социальной защиты Республики Беларусь от 31 мая 2019 г. N 23 "Об оплате труда работников".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27" w:name="83"/>
      <w:bookmarkEnd w:id="127"/>
      <w:r>
        <w:rPr>
          <w:rFonts w:cs="Arial" w:ascii="Arial" w:hAnsi="Arial"/>
          <w:color w:val="000000"/>
        </w:rPr>
        <w:t>2. Постановление Министерства труда и социальной защиты Республики Беларусь от 30 октября 2020 г. N 101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28" w:name="84"/>
      <w:bookmarkEnd w:id="128"/>
      <w:r>
        <w:rPr>
          <w:rFonts w:cs="Arial" w:ascii="Arial" w:hAnsi="Arial"/>
          <w:color w:val="000000"/>
        </w:rPr>
        <w:t>3. Постановление Министерства труда и социальной защиты Республики Беларусь от 11 июня 2021 г. N 46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29" w:name="85"/>
      <w:bookmarkEnd w:id="129"/>
      <w:r>
        <w:rPr>
          <w:rFonts w:cs="Arial" w:ascii="Arial" w:hAnsi="Arial"/>
          <w:color w:val="000000"/>
        </w:rPr>
        <w:t>4. Постановление Министерства труда и социальной защиты Республики Беларусь от 31 августа 2021 г. N 63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0" w:name="86"/>
      <w:bookmarkEnd w:id="130"/>
      <w:r>
        <w:rPr>
          <w:rFonts w:cs="Arial" w:ascii="Arial" w:hAnsi="Arial"/>
          <w:color w:val="000000"/>
        </w:rPr>
        <w:t>5. Постановление Министерства труда и социальной защиты Республики Беларусь от 28 декабря 2021 г. N 88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1" w:name="87"/>
      <w:bookmarkEnd w:id="131"/>
      <w:r>
        <w:rPr>
          <w:rFonts w:cs="Arial" w:ascii="Arial" w:hAnsi="Arial"/>
          <w:color w:val="000000"/>
        </w:rPr>
        <w:t>6. Постановление Министерства труда и социальной защиты Республики Беларусь от 24 февраля 2022 г. N 12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2" w:name="88"/>
      <w:bookmarkEnd w:id="132"/>
      <w:r>
        <w:rPr>
          <w:rFonts w:cs="Arial" w:ascii="Arial" w:hAnsi="Arial"/>
          <w:color w:val="000000"/>
        </w:rPr>
        <w:t>7. Постановление Министерства труда и социальной защиты Республики Беларусь от 27 июня 2022 г. N 38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3" w:name="89"/>
      <w:bookmarkEnd w:id="133"/>
      <w:r>
        <w:rPr>
          <w:rFonts w:cs="Arial" w:ascii="Arial" w:hAnsi="Arial"/>
          <w:color w:val="000000"/>
        </w:rPr>
        <w:t>8. Постановление Министерства труда и социальной защиты Республики Беларусь от 23 ноября 2022 г. N 73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4" w:name="90"/>
      <w:bookmarkEnd w:id="134"/>
      <w:r>
        <w:rPr>
          <w:rFonts w:cs="Arial" w:ascii="Arial" w:hAnsi="Arial"/>
          <w:color w:val="000000"/>
        </w:rPr>
        <w:t>9. Постановление Министерства труда и социальной защиты Республики Беларусь от 6 апреля 2023 г. N 11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5" w:name="91"/>
      <w:bookmarkEnd w:id="135"/>
      <w:r>
        <w:rPr>
          <w:rFonts w:cs="Arial" w:ascii="Arial" w:hAnsi="Arial"/>
          <w:color w:val="000000"/>
        </w:rPr>
        <w:t>10. Постановление Министерства труда и социальной защиты Республики Беларусь от 11 октября 2023 г. N 35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6" w:name="92"/>
      <w:bookmarkEnd w:id="136"/>
      <w:r>
        <w:rPr>
          <w:rFonts w:cs="Arial" w:ascii="Arial" w:hAnsi="Arial"/>
          <w:color w:val="000000"/>
        </w:rPr>
        <w:t>11. Постановление Министерства труда и социальной защиты Республики Беларусь от 14 декабря 2023 г. N 51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7" w:name="93"/>
      <w:bookmarkEnd w:id="137"/>
      <w:r>
        <w:rPr>
          <w:rFonts w:cs="Arial" w:ascii="Arial" w:hAnsi="Arial"/>
          <w:color w:val="000000"/>
        </w:rPr>
        <w:t>12. Постановление Министерства труда и социальной защиты Республики Беларусь от 12 июня 2024 г. N 38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8" w:name="94"/>
      <w:bookmarkEnd w:id="138"/>
      <w:r>
        <w:rPr>
          <w:rFonts w:cs="Arial" w:ascii="Arial" w:hAnsi="Arial"/>
          <w:color w:val="000000"/>
        </w:rPr>
        <w:t>13. Постановление Министерства труда и социальной защиты Республики Беларусь от 1 августа 2024 г. N 62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9" w:name="95"/>
      <w:bookmarkEnd w:id="139"/>
      <w:r>
        <w:rPr>
          <w:rFonts w:cs="Arial" w:ascii="Arial" w:hAnsi="Arial"/>
          <w:color w:val="000000"/>
        </w:rPr>
        <w:t>14. Постановление Министерства труда и социальной защиты Республики Беларусь от 26 декабря 2024 г. N 110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0" w:name="96"/>
      <w:bookmarkEnd w:id="140"/>
      <w:r>
        <w:rPr>
          <w:rFonts w:cs="Arial" w:ascii="Arial" w:hAnsi="Arial"/>
          <w:color w:val="000000"/>
        </w:rPr>
        <w:t>15. Постановление Министерства труда и социальной защиты Республики Беларусь от 27 марта 2025 г. N 21 "Об изменении постановления Министерства труда и социальной защиты Республики Беларусь от 31 мая 2019 г. N 23".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1" w:name="97"/>
      <w:bookmarkEnd w:id="14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2" w:name="218"/>
      <w:bookmarkEnd w:id="14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3" w:name="219"/>
      <w:bookmarkEnd w:id="14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4" w:name="220"/>
      <w:bookmarkEnd w:id="14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5" w:name="221"/>
      <w:bookmarkEnd w:id="14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cs="Courier New" w:ascii="Courier New" w:hAnsi="Courier New"/>
          <w:color w:val="000000"/>
          <w:sz w:val="20"/>
          <w:szCs w:val="20"/>
        </w:rPr>
        <w:t>УТВЕРЖДЕНО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cs="Courier New" w:ascii="Courier New" w:hAnsi="Courier New"/>
          <w:color w:val="000000"/>
          <w:sz w:val="20"/>
          <w:szCs w:val="20"/>
        </w:rPr>
        <w:t>Постановление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cs="Courier New" w:ascii="Courier New" w:hAnsi="Courier New"/>
          <w:color w:val="000000"/>
          <w:sz w:val="20"/>
          <w:szCs w:val="20"/>
        </w:rPr>
        <w:t>Министерства труда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cs="Courier New" w:ascii="Courier New" w:hAnsi="Courier New"/>
          <w:color w:val="000000"/>
          <w:sz w:val="20"/>
          <w:szCs w:val="20"/>
        </w:rPr>
        <w:t>и социальной защиты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cs="Courier New" w:ascii="Courier New" w:hAnsi="Courier New"/>
          <w:color w:val="000000"/>
          <w:sz w:val="20"/>
          <w:szCs w:val="2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cs="Courier New" w:ascii="Courier New" w:hAnsi="Courier New"/>
          <w:color w:val="000000"/>
          <w:sz w:val="20"/>
          <w:szCs w:val="20"/>
        </w:rPr>
        <w:t>17.09.2025 N 97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46" w:name="99"/>
      <w:bookmarkEnd w:id="146"/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left w:val="single" w:sz="24" w:space="0" w:color="CED3F1"/>
            </w:tcBorders>
            <w:shd w:color="auto" w:fill="F4F3F8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Arial" w:hAnsi="Arial" w:cs="Arial"/>
                <w:color w:val="392C69"/>
              </w:rPr>
            </w:pPr>
            <w:r>
              <w:rPr>
                <w:rFonts w:cs="Arial" w:ascii="Arial" w:hAnsi="Arial"/>
                <w:color w:val="392C69"/>
              </w:rPr>
              <w:t>КонсультантПлюс: примечание.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392C69"/>
              </w:rPr>
              <w:t>Инструкция о порядке расчета планового фонда оплаты труда работников бюджетных организаций утверждена постановлением Министерства труда и социальной защиты Республики Беларусь от 16.01.2021 N 4.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ИНСТРУКЦИЯ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О ПОРЯДКЕ ОСУЩЕСТВЛЕНИЯ И РАЗМЕРАХ СТИМУЛИРУЮЩИХ И КОМПЕНСИРУЮЩЕЙ ВЫПЛАТ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left w:val="single" w:sz="24" w:space="0" w:color="CED3F1"/>
            </w:tcBorders>
            <w:shd w:color="auto" w:fill="F4F3F8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Arial" w:ascii="Arial" w:hAnsi="Arial"/>
                <w:color w:val="392C69"/>
              </w:rPr>
              <w:t>(в ред. постановления Минтруда и соцзащиты от 22.01.2026 N 4)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47" w:name="101"/>
      <w:bookmarkEnd w:id="14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8" w:name="102"/>
      <w:bookmarkEnd w:id="148"/>
      <w:r>
        <w:rPr>
          <w:rFonts w:cs="Arial" w:ascii="Arial" w:hAnsi="Arial"/>
          <w:color w:val="000000"/>
        </w:rPr>
        <w:t>1. Настоящей Инструкцией определяются порядок осуществления и размеры стимулирующих и компенсирующей выплат работникам бюджетных организаций.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9" w:name="103"/>
      <w:bookmarkEnd w:id="149"/>
      <w:r>
        <w:rPr>
          <w:rFonts w:cs="Arial" w:ascii="Arial" w:hAnsi="Arial"/>
          <w:color w:val="000000"/>
        </w:rPr>
        <w:t>2. Надбавки устанавливаются: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0" w:name="104"/>
      <w:bookmarkEnd w:id="150"/>
      <w:r>
        <w:rPr>
          <w:rFonts w:cs="Arial" w:ascii="Arial" w:hAnsi="Arial"/>
          <w:color w:val="000000"/>
        </w:rPr>
        <w:t>2.1. за работу в сельской местности - руководителям и специалистам, постоянное рабочее место которых расположено в сельской местности &lt;*&gt;, в размере 20 процентов базовой ставки;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1" w:name="105"/>
      <w:bookmarkEnd w:id="151"/>
      <w:r>
        <w:rPr>
          <w:rFonts w:cs="Arial" w:ascii="Arial" w:hAnsi="Arial"/>
          <w:color w:val="000000"/>
        </w:rPr>
        <w:t>--------------------------------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2" w:name="106"/>
      <w:bookmarkEnd w:id="152"/>
      <w:r>
        <w:rPr>
          <w:rFonts w:cs="Arial" w:ascii="Arial" w:hAnsi="Arial"/>
          <w:color w:val="000000"/>
        </w:rPr>
        <w:t>&lt;*&gt; Для целей настоящей Инструкции под сельской местностью понимается территория, входящая в пространственные пределы сельсоветов, за исключением территорий поселков городского типа и городов районного подчинения.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3" w:name="222"/>
      <w:bookmarkEnd w:id="15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4" w:name="107"/>
      <w:bookmarkEnd w:id="154"/>
      <w:r>
        <w:rPr>
          <w:rFonts w:cs="Arial" w:ascii="Arial" w:hAnsi="Arial"/>
          <w:color w:val="000000"/>
        </w:rPr>
        <w:t>2.2. за сложность труда - руководителям, специалистам и другим служащим. На установление надбавки за сложность труда направляются средства в следующих размерах от суммы окладов руководителей, специалистов и других служащих: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5" w:name="108"/>
      <w:bookmarkEnd w:id="155"/>
      <w:r>
        <w:rPr>
          <w:rFonts w:cs="Arial" w:ascii="Arial" w:hAnsi="Arial"/>
          <w:color w:val="000000"/>
        </w:rPr>
        <w:t>государственного учреждения "Республиканский реабилитационный центр для детей-инвалидов" - 142 процента;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6" w:name="109"/>
      <w:bookmarkEnd w:id="156"/>
      <w:r>
        <w:rPr>
          <w:rFonts w:cs="Arial" w:ascii="Arial" w:hAnsi="Arial"/>
          <w:color w:val="000000"/>
        </w:rPr>
        <w:t>санаторно-курортных организаций, подчиненных Министерству труда и социальной защиты, - 107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7" w:name="110"/>
      <w:bookmarkEnd w:id="157"/>
      <w:r>
        <w:rPr>
          <w:rFonts w:cs="Arial" w:ascii="Arial" w:hAnsi="Arial"/>
          <w:color w:val="000000"/>
        </w:rPr>
        <w:t>государственных учреждений социального обслуживания, осуществляющих стационарное социальное обслуживание, подчиненных местным исполнительным и распорядительным органам, - 142 процента;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8" w:name="111"/>
      <w:bookmarkEnd w:id="158"/>
      <w:r>
        <w:rPr>
          <w:rFonts w:cs="Arial" w:ascii="Arial" w:hAnsi="Arial"/>
          <w:color w:val="000000"/>
        </w:rPr>
        <w:t>домов сопровождаемого проживания - 82 процента;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9" w:name="112"/>
      <w:bookmarkEnd w:id="159"/>
      <w:r>
        <w:rPr>
          <w:rFonts w:cs="Arial" w:ascii="Arial" w:hAnsi="Arial"/>
          <w:color w:val="000000"/>
        </w:rPr>
        <w:t>домов (центров) временного пребывания лиц без определенного места жительства, территориальных центров социального обслуживания населения, центров социального обслуживания семьи и детей, подчиненных местным исполнительным и распорядительным органам, - 97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абзацы седьмой - восьмой исключены. - Постановление Минтруда и соцзащиты от 22.01.2026 N 4;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0" w:name="115"/>
      <w:bookmarkEnd w:id="160"/>
      <w:r>
        <w:rPr>
          <w:rFonts w:cs="Arial" w:ascii="Arial" w:hAnsi="Arial"/>
          <w:color w:val="000000"/>
        </w:rPr>
        <w:t>центров социальной реабилитации, абилитации инвалидов - 142 процента.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1" w:name="116"/>
      <w:bookmarkEnd w:id="161"/>
      <w:r>
        <w:rPr>
          <w:rFonts w:cs="Arial" w:ascii="Arial" w:hAnsi="Arial"/>
          <w:color w:val="000000"/>
        </w:rPr>
        <w:t>Конкретные размеры и порядок выплаты надбавки за сложность труда определяются руководителями бюджетных организаций. Руководителям бюджетных организаций надбавка за сложность труда устанавливается органом, уполномоченным заключать с ними контракт.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2" w:name="117"/>
      <w:bookmarkEnd w:id="162"/>
      <w:r>
        <w:rPr>
          <w:rFonts w:cs="Arial" w:ascii="Arial" w:hAnsi="Arial"/>
          <w:color w:val="000000"/>
        </w:rPr>
        <w:t>Руководителям бюджетных организаций в целях стимулирования работы, проводимой в соответствии с подпунктом 4-1.1 пункта 4-1 Указа Президента Республики Беларусь от 18 января 2019 г. N 27, установленный размер надбавки за сложность труда может дополнительно увеличиваться в процентах от оклада руководителя в зависимости от количества штатных единиц по профессиям рабочих (должностям служащих), выполнение дополнительных трудовых обязанностей по которым будет возложено на других работников, в пределах фонда оплаты труда по численности работников, определенной в соответствии с законодательством, типовыми (примерными) штатами и нормативами численности, но не утвержденной в штатном расписании: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3" w:name="118"/>
      <w:bookmarkEnd w:id="163"/>
      <w:r>
        <w:rPr>
          <w:rFonts w:cs="Arial" w:ascii="Arial" w:hAnsi="Arial"/>
          <w:color w:val="000000"/>
        </w:rPr>
        <w:t>до 3 штатных единиц включительно - до 10 процентов включительно;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4" w:name="119"/>
      <w:bookmarkEnd w:id="164"/>
      <w:r>
        <w:rPr>
          <w:rFonts w:cs="Arial" w:ascii="Arial" w:hAnsi="Arial"/>
          <w:color w:val="000000"/>
        </w:rPr>
        <w:t>свыше 3 до 5 штатных единиц включительно - до 20 процентов включительно;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5" w:name="120"/>
      <w:bookmarkEnd w:id="165"/>
      <w:r>
        <w:rPr>
          <w:rFonts w:cs="Arial" w:ascii="Arial" w:hAnsi="Arial"/>
          <w:color w:val="000000"/>
        </w:rPr>
        <w:t>свыше 5 до 10 штатных единиц включительно - до 30 процентов включительно;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6" w:name="121"/>
      <w:bookmarkEnd w:id="166"/>
      <w:r>
        <w:rPr>
          <w:rFonts w:cs="Arial" w:ascii="Arial" w:hAnsi="Arial"/>
          <w:color w:val="000000"/>
        </w:rPr>
        <w:t>свыше 10 до 20 штатных единиц включительно - до 40 процентов включительно;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7" w:name="122"/>
      <w:bookmarkEnd w:id="167"/>
      <w:r>
        <w:rPr>
          <w:rFonts w:cs="Arial" w:ascii="Arial" w:hAnsi="Arial"/>
          <w:color w:val="000000"/>
        </w:rPr>
        <w:t>свыше 20 штатных единиц - до 50 процентов включительно.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8" w:name="123"/>
      <w:bookmarkEnd w:id="168"/>
      <w:r>
        <w:rPr>
          <w:rFonts w:cs="Arial" w:ascii="Arial" w:hAnsi="Arial"/>
          <w:color w:val="000000"/>
        </w:rPr>
        <w:t>Конкретный размер увеличения надбавки за сложность труда устанавливается органом, уполномоченным заключать контракт с руководителями бюджетных организаций;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9" w:name="124"/>
      <w:bookmarkEnd w:id="169"/>
      <w:r>
        <w:rPr>
          <w:rFonts w:cs="Arial" w:ascii="Arial" w:hAnsi="Arial"/>
          <w:color w:val="000000"/>
        </w:rPr>
        <w:t>2.3. за характер труда: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0" w:name="125"/>
      <w:bookmarkEnd w:id="170"/>
      <w:r>
        <w:rPr>
          <w:rFonts w:cs="Arial" w:ascii="Arial" w:hAnsi="Arial"/>
          <w:color w:val="000000"/>
        </w:rPr>
        <w:t>специалистам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трудоустройства в счет брони, направления на работу (перенаправления на работу) (далее - выпускники) в бюджетные организации, в течение срока обязательной работы в размере 20 процентов от оклада. В случае приема на работу выпускников в бюджетные организации до даты выдачи свидетельства о направлении на работу (при распределении (направлении на работу) надбавка за характер труда устанавливается в течение срока обязательной работы с даты выдачи свидетельства о направлении на работу (при распределении (направлении на работу);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1" w:name="126"/>
      <w:bookmarkEnd w:id="171"/>
      <w:r>
        <w:rPr>
          <w:rFonts w:cs="Arial" w:ascii="Arial" w:hAnsi="Arial"/>
          <w:color w:val="000000"/>
        </w:rPr>
        <w:t>рабочим. На установление надбавки за характер труда направляются средства в следующих размерах от суммы окладов рабочих: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2" w:name="127"/>
      <w:bookmarkEnd w:id="172"/>
      <w:r>
        <w:rPr>
          <w:rFonts w:cs="Arial" w:ascii="Arial" w:hAnsi="Arial"/>
          <w:color w:val="000000"/>
        </w:rPr>
        <w:t>государственного учреждения "Республиканский реабилитационный центр для детей-инвалидов" - 108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3" w:name="128"/>
      <w:bookmarkEnd w:id="173"/>
      <w:r>
        <w:rPr>
          <w:rFonts w:cs="Arial" w:ascii="Arial" w:hAnsi="Arial"/>
          <w:color w:val="000000"/>
        </w:rPr>
        <w:t>санаторно-курортных организаций, подчиненных Министерству труда и социальной защиты, - 85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4" w:name="129"/>
      <w:bookmarkEnd w:id="174"/>
      <w:r>
        <w:rPr>
          <w:rFonts w:cs="Arial" w:ascii="Arial" w:hAnsi="Arial"/>
          <w:color w:val="000000"/>
        </w:rPr>
        <w:t>государственных учреждений социального обслуживания, осуществляющих стационарное социальное обслуживание, подчиненных местным исполнительным и распорядительным органам, - 108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абзацы седьмой - восьмой исключены. - Постановление Минтруда и соцзащиты от 22.01.2026 N 4;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5" w:name="132"/>
      <w:bookmarkEnd w:id="175"/>
      <w:r>
        <w:rPr>
          <w:rFonts w:cs="Arial" w:ascii="Arial" w:hAnsi="Arial"/>
          <w:color w:val="000000"/>
        </w:rPr>
        <w:t>домов сопровождаемого проживания - 48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6" w:name="133"/>
      <w:bookmarkEnd w:id="176"/>
      <w:r>
        <w:rPr>
          <w:rFonts w:cs="Arial" w:ascii="Arial" w:hAnsi="Arial"/>
          <w:color w:val="000000"/>
        </w:rPr>
        <w:t>домов (центров) временного пребывания лиц без определенного места жительства, территориальных центров социального обслуживания населения, центров социального обслуживания семьи и детей, подчиненных местным исполнительным и распорядительным органам, - 88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абзацы одиннадцатый - двенадцатый исключены. - Постановление Минтруда и соцзащиты от 22.01.2026 N 4;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7" w:name="136"/>
      <w:bookmarkEnd w:id="177"/>
      <w:r>
        <w:rPr>
          <w:rFonts w:cs="Arial" w:ascii="Arial" w:hAnsi="Arial"/>
          <w:color w:val="000000"/>
        </w:rPr>
        <w:t>центров социальной реабилитации, абилитации инвалидов - 108 процентов.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8" w:name="137"/>
      <w:bookmarkEnd w:id="178"/>
      <w:r>
        <w:rPr>
          <w:rFonts w:cs="Arial" w:ascii="Arial" w:hAnsi="Arial"/>
          <w:color w:val="000000"/>
        </w:rPr>
        <w:t>Конкретные размеры и порядок выплаты надбавки за характер труда рабочим определяются руководителями бюджетных организаций;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9" w:name="138"/>
      <w:bookmarkEnd w:id="179"/>
      <w:r>
        <w:rPr>
          <w:rFonts w:cs="Arial" w:ascii="Arial" w:hAnsi="Arial"/>
          <w:color w:val="000000"/>
        </w:rPr>
        <w:t>2.4. за работу в сфере социального обслуживания работникам государственных учреждений социального обслуживания в следующих размерах от базовой ставки: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0" w:name="139"/>
      <w:bookmarkEnd w:id="180"/>
      <w:r>
        <w:rPr>
          <w:rFonts w:cs="Arial" w:ascii="Arial" w:hAnsi="Arial"/>
          <w:color w:val="000000"/>
        </w:rPr>
        <w:t>руководителям учреждений и их заместителям, главным бухгалтерам и их заместителям, руководителям структурных подразделений (филиалов) и их заместителям, иным руководителям и их заместителям (за исключением руководителей и их заместителей из числа медицинских работников) - 245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1" w:name="140"/>
      <w:bookmarkEnd w:id="181"/>
      <w:r>
        <w:rPr>
          <w:rFonts w:cs="Arial" w:ascii="Arial" w:hAnsi="Arial"/>
          <w:color w:val="000000"/>
        </w:rPr>
        <w:t>специалистам: воспитателям, учителям-дефектологам, педагогам социальным, психологам, педагогам-психологам, музыкальным руководителям, специалистам по социальной работе, инспекторам по основной деятельности, культорганизаторам, инструкторам по трудовой терапии, инструкторам-методистам физической реабилитации (инструкторам-методистам по адаптивной физической культуре), руководителям кружка, переводчикам жестового языка, юрисконсультам, инспекторам по кадрам, специалистам по кадрам, бухгалтерам, экономистам, специалистам по организации закупок - 245 процентов; иным специалистам (за исключением специалистов из числа медицинских работников) - 210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2" w:name="141"/>
      <w:bookmarkEnd w:id="182"/>
      <w:r>
        <w:rPr>
          <w:rFonts w:cs="Arial" w:ascii="Arial" w:hAnsi="Arial"/>
          <w:color w:val="000000"/>
        </w:rPr>
        <w:t>другим служащим: социальным работникам, помощникам по уходу - 245 процентов; иным другим служащим - 180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3" w:name="142"/>
      <w:bookmarkEnd w:id="183"/>
      <w:r>
        <w:rPr>
          <w:rFonts w:cs="Arial" w:ascii="Arial" w:hAnsi="Arial"/>
          <w:color w:val="000000"/>
        </w:rPr>
        <w:t>рабочим: младшим медицинским сестрам (младшим медицинским братьям) по уходу за больными, няням, санитарам(кам), поварам, сестрам-хозяйкам - 245 процентов; уборщикам помещений, уборщикам территорий, дворникам - 200 процентов; иным рабочим - 175 процентов;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(в ред. постановления Минтруда и соцзащиты от 22.01.2026 N 4)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4" w:name="143"/>
      <w:bookmarkEnd w:id="184"/>
      <w:r>
        <w:rPr>
          <w:rFonts w:cs="Arial" w:ascii="Arial" w:hAnsi="Arial"/>
          <w:color w:val="000000"/>
        </w:rPr>
        <w:t>работникам государственных учреждений социального обслуживания, осуществляющих стационарное социальное обслуживание, отделений круглосуточного пребывания территориальных центров социального обслуживания населения при производстве работы вахтовым методом за 169 часов такой работы - 120 процентов. Надбавка устанавливается со дня производства работы вахтовым методом по основной должности служащего (профессии рабочего) и по занимаемой на условиях совместительства должности служащего (профессии рабочего), а также сверх установленной продолжительности рабочего времени и выплачивается с учетом фактически отработанного рабочего времени при производстве работы вахтовым методом.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2.5. исключен. - Постановление Минтруда и соцзащиты от 22.01.2026 N 4.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5" w:name="147"/>
      <w:bookmarkEnd w:id="185"/>
      <w:r>
        <w:rPr>
          <w:rFonts w:cs="Arial" w:ascii="Arial" w:hAnsi="Arial"/>
          <w:color w:val="000000"/>
        </w:rPr>
        <w:t>3. Доплата за особые условия труда устанавливается работникам профильных социальных пансионатов (отделений), детских социальных пансионатов, государственных учреждений "Республиканский реабилитационный центр для детей-инвалидов", Копыльский социальный пансионат "Очаг надежды", Яковлевичский социальный пансионат "Домашний очаг", домов (центров) временного пребывания лиц без определенного места жительства, центров социальной реабилитации, абилитации инвалидов, а также работникам структурных подразделений территориальных центров социального обслуживания населения, центров социального обслуживания семьи и детей, оказывающих социальные услуги инвалидам, детям-инвалидам в форме полустационарного социального обслуживания и услуги ассистента, в размере 20 процентов базовой ставки.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6" w:name="148"/>
      <w:bookmarkEnd w:id="186"/>
      <w:r>
        <w:rPr>
          <w:rFonts w:cs="Arial" w:ascii="Arial" w:hAnsi="Arial"/>
          <w:color w:val="000000"/>
        </w:rPr>
        <w:t>Перечни работников, которым устанавливается доплата, определяются руководителями указанных организаций.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87" w:name="149"/>
      <w:bookmarkEnd w:id="18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88" w:name="150"/>
      <w:bookmarkEnd w:id="188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89" w:name="151"/>
      <w:bookmarkEnd w:id="189"/>
      <w:r>
        <w:rPr>
          <w:rFonts w:cs="Arial" w:ascii="Arial" w:hAnsi="Arial"/>
          <w:color w:val="000000"/>
        </w:rPr>
        <w:t>------------------------------------------------------------------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0" w:right="850" w:gutter="0" w:header="720" w:top="1133" w:footer="720" w:bottom="11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ans-serif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1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2968</Words>
  <Characters>19849</Characters>
  <CharactersWithSpaces>16920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2026-05-07T10:55:00Z</dcterms:created>
  <dc:creator>User</dc:creator>
  <dc:description/>
  <dc:language>en-US</dc:language>
  <cp:lastModifiedBy/>
  <dcterms:modified xsi:type="dcterms:W3CDTF">2026-05-07T10:55:00Z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