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C451" w14:textId="77777777" w:rsidR="00873B4D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1.1.17. Принятие решения о согласовании использования не по назначению одноквартирного, блокированного жилого дома или его части</w:t>
      </w:r>
    </w:p>
    <w:p w14:paraId="167E4B09" w14:textId="77777777" w:rsidR="00044E5A" w:rsidRDefault="00000000" w:rsidP="00044E5A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044E5A" w:rsidRPr="00044E5A"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нахождения одноквартирного, блокированного жилого дома</w:t>
      </w:r>
      <w:r w:rsidR="00044E5A" w:rsidRPr="00044E5A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</w:t>
      </w:r>
    </w:p>
    <w:p w14:paraId="303A5758" w14:textId="726E8F59" w:rsidR="00873B4D" w:rsidRDefault="00000000" w:rsidP="00044E5A">
      <w:pPr>
        <w:spacing w:before="120"/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4935888F" w14:textId="77777777" w:rsidR="00873B4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25C4BBA1" w14:textId="77777777" w:rsidR="00873B4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075ED5A0" w14:textId="77777777" w:rsidR="00873B4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5C360F33" w14:textId="77777777" w:rsidR="00873B4D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20F1FA96" w14:textId="77777777" w:rsidR="00873B4D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7E2704E9" w14:textId="77777777" w:rsidR="00873B4D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39F4563B" w14:textId="77777777" w:rsidR="00873B4D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D9CEB60" w14:textId="77777777" w:rsidR="00873B4D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025C6F8" w14:textId="060E33B2" w:rsidR="00044E5A" w:rsidRDefault="00044E5A" w:rsidP="00B301D9">
      <w:pPr>
        <w:numPr>
          <w:ilvl w:val="0"/>
          <w:numId w:val="2"/>
        </w:numPr>
        <w:spacing w:before="120" w:after="60"/>
        <w:ind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44E5A">
        <w:rPr>
          <w:rFonts w:ascii="Arial" w:eastAsia="Times New Roman" w:hAnsi="Arial" w:cs="Arial"/>
          <w:sz w:val="28"/>
          <w:szCs w:val="28"/>
          <w:lang w:val="x-none" w:eastAsia="x-none"/>
        </w:rPr>
        <w:t>З</w:t>
      </w:r>
      <w:r w:rsidR="00873B4D" w:rsidRPr="00044E5A">
        <w:rPr>
          <w:rFonts w:ascii="Arial" w:eastAsia="Times New Roman" w:hAnsi="Arial" w:cs="Arial"/>
          <w:sz w:val="28"/>
          <w:szCs w:val="28"/>
          <w:lang w:val="x-none" w:eastAsia="x-none"/>
        </w:rPr>
        <w:t>аявление</w:t>
      </w:r>
    </w:p>
    <w:p w14:paraId="7B7B7ACB" w14:textId="77777777" w:rsidR="00044E5A" w:rsidRDefault="00044E5A" w:rsidP="002416B5">
      <w:pPr>
        <w:numPr>
          <w:ilvl w:val="0"/>
          <w:numId w:val="2"/>
        </w:numPr>
        <w:spacing w:before="120" w:after="60"/>
        <w:ind w:firstLine="425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044E5A">
        <w:rPr>
          <w:rFonts w:ascii="Arial" w:eastAsia="Times New Roman" w:hAnsi="Arial" w:cs="Arial"/>
          <w:sz w:val="28"/>
          <w:szCs w:val="28"/>
          <w:lang w:val="x-none" w:eastAsia="x-none"/>
        </w:rPr>
        <w:t>технический паспорт на жилое помещение – в случае его оформления до 1 января 2023 г.</w:t>
      </w:r>
    </w:p>
    <w:p w14:paraId="58B63EB1" w14:textId="77777777" w:rsidR="00044E5A" w:rsidRPr="00044E5A" w:rsidRDefault="00044E5A" w:rsidP="00B231A7">
      <w:pPr>
        <w:numPr>
          <w:ilvl w:val="0"/>
          <w:numId w:val="2"/>
        </w:numPr>
        <w:spacing w:before="120" w:after="60"/>
        <w:ind w:firstLine="425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x-none"/>
        </w:rPr>
      </w:pPr>
      <w:r w:rsidRPr="00044E5A"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совершеннолетних граждан, имеющих право владения и пользования жилым помещением</w:t>
      </w:r>
    </w:p>
    <w:p w14:paraId="5D35315A" w14:textId="14A9FF5D" w:rsidR="00044E5A" w:rsidRPr="00044E5A" w:rsidRDefault="00044E5A" w:rsidP="00B231A7">
      <w:pPr>
        <w:numPr>
          <w:ilvl w:val="0"/>
          <w:numId w:val="2"/>
        </w:numPr>
        <w:spacing w:before="120" w:after="60"/>
        <w:ind w:firstLine="425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x-none"/>
        </w:rPr>
      </w:pPr>
      <w:r w:rsidRPr="00044E5A"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всех участников общей долевой собственности на жилое помещение – в случае, если жилое помещение находится в общей долевой собственности двух или более лиц</w:t>
      </w:r>
      <w:r w:rsidRPr="00044E5A"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x-none"/>
        </w:rPr>
        <w:t xml:space="preserve"> </w:t>
      </w:r>
    </w:p>
    <w:p w14:paraId="5F0B1494" w14:textId="77777777" w:rsidR="00044E5A" w:rsidRDefault="00044E5A" w:rsidP="00044E5A">
      <w:pPr>
        <w:spacing w:after="60"/>
        <w:rPr>
          <w:rFonts w:ascii="Arial" w:eastAsia="Times New Roman" w:hAnsi="Arial" w:cs="Arial"/>
          <w:b/>
          <w:i/>
          <w:color w:val="FF0000"/>
          <w:sz w:val="28"/>
          <w:szCs w:val="28"/>
          <w:u w:val="single"/>
          <w:lang w:val="x-none" w:eastAsia="x-none"/>
        </w:rPr>
      </w:pPr>
    </w:p>
    <w:p w14:paraId="6159E570" w14:textId="5CB32123" w:rsidR="00873B4D" w:rsidRDefault="00000000" w:rsidP="00044E5A">
      <w:pPr>
        <w:spacing w:after="60"/>
        <w:rPr>
          <w:rFonts w:ascii="Arial" w:hAnsi="Arial" w:cs="Arial"/>
          <w:b/>
          <w:i/>
          <w:color w:val="FF0000"/>
          <w:sz w:val="27"/>
          <w:szCs w:val="27"/>
          <w:u w:val="single"/>
        </w:rPr>
      </w:pPr>
      <w:r>
        <w:rPr>
          <w:rFonts w:ascii="Arial" w:hAnsi="Arial" w:cs="Arial"/>
          <w:b/>
          <w:i/>
          <w:color w:val="FF0000"/>
          <w:sz w:val="27"/>
          <w:szCs w:val="27"/>
          <w:u w:val="single"/>
        </w:rPr>
        <w:t>ВНИМАНИЕ!</w:t>
      </w:r>
    </w:p>
    <w:p w14:paraId="50C3EA14" w14:textId="77777777" w:rsidR="00873B4D" w:rsidRDefault="00000000">
      <w:pPr>
        <w:spacing w:after="60"/>
        <w:rPr>
          <w:rFonts w:ascii="Arial" w:hAnsi="Arial" w:cs="Arial"/>
          <w:b/>
          <w:i/>
          <w:color w:val="FF0000"/>
          <w:sz w:val="27"/>
          <w:szCs w:val="27"/>
        </w:rPr>
      </w:pPr>
      <w:r>
        <w:rPr>
          <w:rFonts w:ascii="Arial" w:hAnsi="Arial" w:cs="Arial"/>
          <w:b/>
          <w:i/>
          <w:color w:val="FF0000"/>
          <w:sz w:val="27"/>
          <w:szCs w:val="27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6F7ECCB" w14:textId="77777777" w:rsidR="00873B4D" w:rsidRDefault="00000000">
      <w:pPr>
        <w:spacing w:after="60"/>
        <w:rPr>
          <w:rFonts w:ascii="Arial" w:hAnsi="Arial" w:cs="Arial"/>
          <w:b/>
          <w:i/>
          <w:color w:val="FF0000"/>
          <w:sz w:val="27"/>
          <w:szCs w:val="27"/>
        </w:rPr>
      </w:pPr>
      <w:r>
        <w:rPr>
          <w:rFonts w:ascii="Arial" w:hAnsi="Arial" w:cs="Arial"/>
          <w:b/>
          <w:i/>
          <w:color w:val="FF0000"/>
          <w:sz w:val="27"/>
          <w:szCs w:val="27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77319294" w14:textId="50EE76C5" w:rsidR="00026215" w:rsidRPr="00026215" w:rsidRDefault="00026215" w:rsidP="00026215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 w:rsidRPr="00026215">
        <w:rPr>
          <w:rFonts w:ascii="Arial" w:eastAsia="Times New Roman" w:hAnsi="Arial" w:cs="Arial"/>
          <w:b/>
          <w:sz w:val="28"/>
          <w:szCs w:val="28"/>
          <w:lang w:val="x-none" w:eastAsia="x-none"/>
        </w:rPr>
        <w:t>справка о занимаемом в данном населенном пункте жилом помещении, месте жительства и составе семьи</w:t>
      </w:r>
    </w:p>
    <w:p w14:paraId="74412244" w14:textId="77777777" w:rsidR="00873B4D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бесплатно</w:t>
      </w:r>
    </w:p>
    <w:p w14:paraId="01CC8B0F" w14:textId="77777777" w:rsidR="00873B4D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14:paraId="1EFF77C6" w14:textId="77777777" w:rsidR="002A74EE" w:rsidRDefault="00000000">
      <w:pPr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lastRenderedPageBreak/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2A74EE">
      <w:pgSz w:w="11906" w:h="16838"/>
      <w:pgMar w:top="28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1BCA88A8"/>
    <w:lvl w:ilvl="0" w:tplc="3FCCBF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174071">
    <w:abstractNumId w:val="0"/>
  </w:num>
  <w:num w:numId="2" w16cid:durableId="37959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64"/>
    <w:rsid w:val="00026215"/>
    <w:rsid w:val="0003661F"/>
    <w:rsid w:val="00044E5A"/>
    <w:rsid w:val="002A74EE"/>
    <w:rsid w:val="006D0CF0"/>
    <w:rsid w:val="00744F64"/>
    <w:rsid w:val="0087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58558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609E4-B435-460D-93B3-5C85F407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2058</Characters>
  <Application>Microsoft Office Word</Application>
  <DocSecurity>0</DocSecurity>
  <Lines>17</Lines>
  <Paragraphs>4</Paragraphs>
  <ScaleCrop>false</ScaleCrop>
  <Company>All Belarus 2009 DVD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2026-02-12T14:57:00Z</cp:lastPrinted>
  <dcterms:created xsi:type="dcterms:W3CDTF">2024-03-29T09:17:00Z</dcterms:created>
  <dcterms:modified xsi:type="dcterms:W3CDTF">2026-02-12T14:57:00Z</dcterms:modified>
</cp:coreProperties>
</file>