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6" w:rsidRPr="00A25D56" w:rsidRDefault="00A25D56" w:rsidP="00A25D56">
      <w:pPr>
        <w:pStyle w:val="2"/>
        <w:jc w:val="center"/>
        <w:rPr>
          <w:color w:val="003300"/>
        </w:rPr>
      </w:pPr>
      <w:r w:rsidRPr="00A25D56">
        <w:rPr>
          <w:color w:val="003300"/>
        </w:rPr>
        <w:t>Присвоение, изменение, аннулирование адресов объектов недвижимого имущества</w:t>
      </w:r>
    </w:p>
    <w:p w:rsidR="00A25D56" w:rsidRPr="00A25D56" w:rsidRDefault="00A25D56" w:rsidP="00A25D56">
      <w:pPr>
        <w:pStyle w:val="a3"/>
        <w:jc w:val="both"/>
        <w:rPr>
          <w:sz w:val="28"/>
          <w:szCs w:val="28"/>
        </w:rPr>
      </w:pPr>
      <w:r w:rsidRPr="00A25D56">
        <w:rPr>
          <w:sz w:val="28"/>
          <w:szCs w:val="28"/>
        </w:rPr>
        <w:t>Присвоение, изменение, прекращение существования адресов осуществляется на платной основе по заявительному принципу при наличии соответствующих оснований.</w:t>
      </w:r>
    </w:p>
    <w:p w:rsidR="00A25D56" w:rsidRPr="00A25D56" w:rsidRDefault="00A25D56" w:rsidP="00A25D56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>
        <w:rPr>
          <w:rFonts w:ascii="Times New Roman" w:hAnsi="Times New Roman" w:cs="Times New Roman"/>
          <w:color w:val="003300"/>
          <w:sz w:val="32"/>
          <w:szCs w:val="32"/>
        </w:rPr>
        <w:t>Приё</w:t>
      </w:r>
      <w:r w:rsidRPr="00A25D56">
        <w:rPr>
          <w:rFonts w:ascii="Times New Roman" w:hAnsi="Times New Roman" w:cs="Times New Roman"/>
          <w:color w:val="003300"/>
          <w:sz w:val="32"/>
          <w:szCs w:val="32"/>
        </w:rPr>
        <w:t>м документов и заявлений граждан</w:t>
      </w:r>
    </w:p>
    <w:p w:rsidR="00A25D56" w:rsidRPr="00A25D56" w:rsidRDefault="00A25D56" w:rsidP="00A25D56">
      <w:pPr>
        <w:pStyle w:val="a3"/>
        <w:jc w:val="both"/>
        <w:rPr>
          <w:sz w:val="28"/>
          <w:szCs w:val="28"/>
        </w:rPr>
      </w:pPr>
      <w:r w:rsidRPr="00A25D56">
        <w:rPr>
          <w:rStyle w:val="a5"/>
          <w:sz w:val="28"/>
          <w:szCs w:val="28"/>
        </w:rPr>
        <w:t xml:space="preserve">г. Слуцк, ул. </w:t>
      </w:r>
      <w:proofErr w:type="spellStart"/>
      <w:r w:rsidRPr="00A25D56">
        <w:rPr>
          <w:rStyle w:val="a5"/>
          <w:sz w:val="28"/>
          <w:szCs w:val="28"/>
        </w:rPr>
        <w:t>Виленская</w:t>
      </w:r>
      <w:proofErr w:type="spellEnd"/>
      <w:r w:rsidRPr="00A25D56">
        <w:rPr>
          <w:rStyle w:val="a5"/>
          <w:sz w:val="28"/>
          <w:szCs w:val="28"/>
        </w:rPr>
        <w:t xml:space="preserve">, 53, кабинет </w:t>
      </w:r>
      <w:bookmarkStart w:id="0" w:name="_GoBack"/>
      <w:bookmarkEnd w:id="0"/>
      <w:r w:rsidRPr="00A25D56">
        <w:rPr>
          <w:rStyle w:val="a5"/>
          <w:sz w:val="28"/>
          <w:szCs w:val="28"/>
        </w:rPr>
        <w:t>109, 110</w:t>
      </w:r>
      <w:r w:rsidRPr="00A25D56">
        <w:rPr>
          <w:sz w:val="28"/>
          <w:szCs w:val="28"/>
        </w:rPr>
        <w:t xml:space="preserve">   (в отношении объектов адресации, расположенных на территории </w:t>
      </w:r>
      <w:r w:rsidR="00D20205">
        <w:rPr>
          <w:sz w:val="28"/>
          <w:szCs w:val="28"/>
        </w:rPr>
        <w:t>г. Слуцка и Слуцкого района</w:t>
      </w:r>
      <w:r w:rsidRPr="00A25D56">
        <w:rPr>
          <w:sz w:val="28"/>
          <w:szCs w:val="28"/>
        </w:rPr>
        <w:t xml:space="preserve">) согласно графику приема граждан </w:t>
      </w:r>
      <w:r w:rsidRPr="001B156E">
        <w:rPr>
          <w:sz w:val="28"/>
          <w:szCs w:val="28"/>
        </w:rPr>
        <w:t xml:space="preserve">Слуцкого филиала РУП «Минское областное агентство по государственной регистрации и земельному кадастру» </w:t>
      </w:r>
      <w:r w:rsidRPr="00A25D56">
        <w:rPr>
          <w:sz w:val="28"/>
          <w:szCs w:val="28"/>
        </w:rPr>
        <w:t>и в филиалах и бюро по всей территории Минской области.</w:t>
      </w:r>
      <w:r w:rsidRPr="00A25D56">
        <w:rPr>
          <w:rStyle w:val="a5"/>
          <w:sz w:val="28"/>
          <w:szCs w:val="28"/>
        </w:rPr>
        <w:t> </w:t>
      </w:r>
    </w:p>
    <w:p w:rsidR="00A25D56" w:rsidRPr="00A25D56" w:rsidRDefault="00D20205" w:rsidP="00A25D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="00A25D56" w:rsidRPr="00A25D56">
        <w:rPr>
          <w:sz w:val="28"/>
          <w:szCs w:val="28"/>
        </w:rPr>
        <w:t>м осуществляется регистраторами недвижимости. </w:t>
      </w:r>
    </w:p>
    <w:p w:rsidR="00A25D56" w:rsidRPr="00D20205" w:rsidRDefault="00A25D56" w:rsidP="00A25D56">
      <w:pPr>
        <w:pStyle w:val="a3"/>
        <w:jc w:val="both"/>
        <w:rPr>
          <w:color w:val="003300"/>
          <w:sz w:val="32"/>
          <w:szCs w:val="32"/>
        </w:rPr>
      </w:pPr>
      <w:r w:rsidRPr="00D20205">
        <w:rPr>
          <w:rStyle w:val="a5"/>
          <w:color w:val="003300"/>
          <w:sz w:val="32"/>
          <w:szCs w:val="32"/>
        </w:rPr>
        <w:t>Перечень документов, представляемых гражданами для  присвоения адреса объекту недвижимого имущества:</w:t>
      </w:r>
    </w:p>
    <w:p w:rsidR="00A25D56" w:rsidRPr="00CE36EC" w:rsidRDefault="00A25D56" w:rsidP="00A25D5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заявление на выполнение работ, составленное по установленной форме (заполняется непосредственно при приеме документов);</w:t>
      </w:r>
    </w:p>
    <w:p w:rsidR="00A25D56" w:rsidRPr="00CE36EC" w:rsidRDefault="00A25D56" w:rsidP="00A25D5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доверенность (оригинал и копия);</w:t>
      </w:r>
    </w:p>
    <w:p w:rsidR="00A25D56" w:rsidRPr="00CE36EC" w:rsidRDefault="00A25D56" w:rsidP="00A25D56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документ, удостоверяющий личность заявителя, либо представителя заявителя;</w:t>
      </w:r>
    </w:p>
    <w:p w:rsidR="00A25D56" w:rsidRPr="00A25D56" w:rsidRDefault="00A25D56" w:rsidP="00A25D56">
      <w:pPr>
        <w:numPr>
          <w:ilvl w:val="0"/>
          <w:numId w:val="20"/>
        </w:numPr>
        <w:spacing w:before="100" w:beforeAutospacing="1" w:after="100" w:afterAutospacing="1"/>
      </w:pPr>
      <w:r w:rsidRPr="00CE36EC">
        <w:rPr>
          <w:rFonts w:ascii="Times New Roman" w:hAnsi="Times New Roman"/>
        </w:rPr>
        <w:t>копия государственного акта на земельный участок или удостоверения на право временного пользования земельным участком, или свидетельства (удостоверения) о государственной регистрации создания земельного участка, на котором  расположено подлежащее инвентаризации капитальное строение</w:t>
      </w:r>
      <w:r w:rsidRPr="00A25D56">
        <w:t>.</w:t>
      </w:r>
    </w:p>
    <w:p w:rsidR="00A25D56" w:rsidRPr="00D20205" w:rsidRDefault="00A25D56" w:rsidP="00A25D56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D20205">
        <w:rPr>
          <w:rFonts w:ascii="Times New Roman" w:hAnsi="Times New Roman" w:cs="Times New Roman"/>
          <w:color w:val="003300"/>
          <w:sz w:val="32"/>
          <w:szCs w:val="32"/>
        </w:rPr>
        <w:t>Прием документов и заключение договоров с представителями юридических лиц и индивидуальными предпринимателями</w:t>
      </w:r>
    </w:p>
    <w:p w:rsidR="00A25D56" w:rsidRPr="00A25D56" w:rsidRDefault="00D20205" w:rsidP="00A25D56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г</w:t>
      </w:r>
      <w:r w:rsidRPr="00A25D56">
        <w:rPr>
          <w:rStyle w:val="a5"/>
          <w:sz w:val="28"/>
          <w:szCs w:val="28"/>
        </w:rPr>
        <w:t xml:space="preserve">. Слуцк, ул. </w:t>
      </w:r>
      <w:proofErr w:type="spellStart"/>
      <w:r w:rsidRPr="00A25D56">
        <w:rPr>
          <w:rStyle w:val="a5"/>
          <w:sz w:val="28"/>
          <w:szCs w:val="28"/>
        </w:rPr>
        <w:t>Виленская</w:t>
      </w:r>
      <w:proofErr w:type="spellEnd"/>
      <w:r w:rsidRPr="00A25D56">
        <w:rPr>
          <w:rStyle w:val="a5"/>
          <w:sz w:val="28"/>
          <w:szCs w:val="28"/>
        </w:rPr>
        <w:t>, 53, кабинет 10</w:t>
      </w:r>
      <w:r>
        <w:rPr>
          <w:rStyle w:val="a5"/>
          <w:sz w:val="28"/>
          <w:szCs w:val="28"/>
        </w:rPr>
        <w:t>1</w:t>
      </w:r>
      <w:r w:rsidRPr="00A25D56">
        <w:rPr>
          <w:sz w:val="28"/>
          <w:szCs w:val="28"/>
        </w:rPr>
        <w:t xml:space="preserve">   (в отношении объектов адресации, расположенных на территории </w:t>
      </w:r>
      <w:r>
        <w:rPr>
          <w:sz w:val="28"/>
          <w:szCs w:val="28"/>
        </w:rPr>
        <w:t>г. Слуцка и Слуцкого района</w:t>
      </w:r>
      <w:r w:rsidRPr="00A25D56">
        <w:rPr>
          <w:sz w:val="28"/>
          <w:szCs w:val="28"/>
        </w:rPr>
        <w:t>)</w:t>
      </w:r>
      <w:r w:rsidR="00A25D56" w:rsidRPr="00A25D56">
        <w:rPr>
          <w:sz w:val="28"/>
          <w:szCs w:val="28"/>
        </w:rPr>
        <w:t xml:space="preserve"> согласно графику приема представителей юридических лиц и индивидуальных предпринимателей </w:t>
      </w:r>
      <w:r w:rsidRPr="001B156E">
        <w:rPr>
          <w:sz w:val="28"/>
          <w:szCs w:val="28"/>
        </w:rPr>
        <w:t xml:space="preserve">Слуцкого филиала РУП «Минское областное агентство по государственной регистрации и земельному кадастру» </w:t>
      </w:r>
      <w:r w:rsidR="00A25D56" w:rsidRPr="00A25D56">
        <w:rPr>
          <w:sz w:val="28"/>
          <w:szCs w:val="28"/>
        </w:rPr>
        <w:t>и в филиалах и бюро по всей территории Минской области.</w:t>
      </w:r>
    </w:p>
    <w:p w:rsidR="00A25D56" w:rsidRPr="00D20205" w:rsidRDefault="00A25D56" w:rsidP="00A25D56">
      <w:pPr>
        <w:pStyle w:val="a3"/>
        <w:jc w:val="both"/>
        <w:rPr>
          <w:color w:val="003300"/>
          <w:sz w:val="32"/>
          <w:szCs w:val="32"/>
        </w:rPr>
      </w:pPr>
      <w:r w:rsidRPr="00D20205">
        <w:rPr>
          <w:rStyle w:val="a5"/>
          <w:color w:val="003300"/>
          <w:sz w:val="32"/>
          <w:szCs w:val="32"/>
        </w:rPr>
        <w:t>Перечень документов, предоставляемых юридическими лицами и индивидуальными предпринимателями для адресации объектов</w:t>
      </w:r>
    </w:p>
    <w:p w:rsidR="00A25D56" w:rsidRPr="00CE36EC" w:rsidRDefault="00A25D56" w:rsidP="00A25D5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заявление на выполнение работ, составленное по установленной форме (заполняется непосредственно при приеме документов);</w:t>
      </w:r>
    </w:p>
    <w:p w:rsidR="00A25D56" w:rsidRPr="00CE36EC" w:rsidRDefault="00A25D56" w:rsidP="00A25D5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lastRenderedPageBreak/>
        <w:t>гарантийное письмо (с указанием банковских реквизитов), подписанное руководителем и главным бухгалтером юридического лица, скрепленное печатью юридического лица;</w:t>
      </w:r>
    </w:p>
    <w:p w:rsidR="00A25D56" w:rsidRPr="00CE36EC" w:rsidRDefault="00A25D56" w:rsidP="00A25D5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доверенность (оригинал и копия);</w:t>
      </w:r>
    </w:p>
    <w:p w:rsidR="00A25D56" w:rsidRPr="00CE36EC" w:rsidRDefault="00A25D56" w:rsidP="00A25D5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документ, удостоверяющий личность заявителя, либо представителя заявителя;</w:t>
      </w:r>
    </w:p>
    <w:p w:rsidR="00A25D56" w:rsidRPr="00CE36EC" w:rsidRDefault="00A25D56" w:rsidP="00A25D5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генеральный план застройки земельного участка (при наличии);</w:t>
      </w:r>
    </w:p>
    <w:p w:rsidR="00A25D56" w:rsidRPr="00CE36EC" w:rsidRDefault="00A25D56" w:rsidP="00A25D5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>копия государственного акта на земельный участок или удостоверения на право временного пользования земельным участком, или свидетельства (удостоверения) о государственной регистрации создания земельного участка, на котором  расположено подлежащее инвентаризации капитальное строение;</w:t>
      </w:r>
    </w:p>
    <w:p w:rsidR="00A25D56" w:rsidRPr="00CE36EC" w:rsidRDefault="00A25D56" w:rsidP="00A25D56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</w:rPr>
      </w:pPr>
      <w:r w:rsidRPr="00CE36EC">
        <w:rPr>
          <w:rFonts w:ascii="Times New Roman" w:hAnsi="Times New Roman"/>
        </w:rPr>
        <w:t xml:space="preserve">таблица распределения изолированных нежилых помещений, в т.ч. и </w:t>
      </w:r>
      <w:proofErr w:type="spellStart"/>
      <w:r w:rsidRPr="00CE36EC">
        <w:rPr>
          <w:rFonts w:ascii="Times New Roman" w:hAnsi="Times New Roman"/>
        </w:rPr>
        <w:t>машино</w:t>
      </w:r>
      <w:proofErr w:type="spellEnd"/>
      <w:r w:rsidRPr="00CE36EC">
        <w:rPr>
          <w:rFonts w:ascii="Times New Roman" w:hAnsi="Times New Roman"/>
        </w:rPr>
        <w:t>-мест.</w:t>
      </w:r>
    </w:p>
    <w:p w:rsidR="00C443E8" w:rsidRPr="00CE36EC" w:rsidRDefault="00C443E8" w:rsidP="00A25D56">
      <w:pPr>
        <w:rPr>
          <w:rFonts w:ascii="Times New Roman" w:hAnsi="Times New Roman"/>
        </w:rPr>
      </w:pPr>
    </w:p>
    <w:sectPr w:rsidR="00C443E8" w:rsidRPr="00CE36EC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14"/>
  </w:num>
  <w:num w:numId="9">
    <w:abstractNumId w:val="18"/>
  </w:num>
  <w:num w:numId="10">
    <w:abstractNumId w:val="17"/>
  </w:num>
  <w:num w:numId="11">
    <w:abstractNumId w:val="8"/>
  </w:num>
  <w:num w:numId="12">
    <w:abstractNumId w:val="4"/>
  </w:num>
  <w:num w:numId="13">
    <w:abstractNumId w:val="20"/>
  </w:num>
  <w:num w:numId="14">
    <w:abstractNumId w:val="11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9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6974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D9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36EC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23E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7A501E-9D0A-4AD5-854E-58031DE2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7</cp:revision>
  <cp:lastPrinted>2017-04-04T05:59:00Z</cp:lastPrinted>
  <dcterms:created xsi:type="dcterms:W3CDTF">2017-04-04T11:07:00Z</dcterms:created>
  <dcterms:modified xsi:type="dcterms:W3CDTF">2022-12-16T10:15:00Z</dcterms:modified>
</cp:coreProperties>
</file>